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B8E55" w14:textId="77777777" w:rsidR="000A03E1" w:rsidRDefault="005F21D7"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 xml:space="preserve">Identificación de los elementos que se deben </w:t>
      </w:r>
      <w:r w:rsidR="00223367" w:rsidRPr="1D481CCA">
        <w:rPr>
          <w:rFonts w:ascii="Times New Roman" w:eastAsia="Times New Roman" w:hAnsi="Times New Roman" w:cs="Times New Roman"/>
          <w:b/>
          <w:bCs/>
        </w:rPr>
        <w:t xml:space="preserve">tener en cuenta para </w:t>
      </w:r>
      <w:r w:rsidR="001438E0" w:rsidRPr="1D481CCA">
        <w:rPr>
          <w:rFonts w:ascii="Times New Roman" w:eastAsia="Times New Roman" w:hAnsi="Times New Roman" w:cs="Times New Roman"/>
          <w:b/>
          <w:bCs/>
        </w:rPr>
        <w:t xml:space="preserve">garantizar el sistema de seguridad de la cadena de </w:t>
      </w:r>
      <w:r w:rsidR="0059327B" w:rsidRPr="1D481CCA">
        <w:rPr>
          <w:rFonts w:ascii="Times New Roman" w:eastAsia="Times New Roman" w:hAnsi="Times New Roman" w:cs="Times New Roman"/>
          <w:b/>
          <w:bCs/>
        </w:rPr>
        <w:t>suministro de COTECMAR</w:t>
      </w:r>
    </w:p>
    <w:p w14:paraId="6460521B" w14:textId="77777777" w:rsidR="0059327B" w:rsidRDefault="0059327B" w:rsidP="1D481CCA">
      <w:pPr>
        <w:jc w:val="center"/>
        <w:rPr>
          <w:rFonts w:ascii="Times New Roman" w:eastAsia="Times New Roman" w:hAnsi="Times New Roman" w:cs="Times New Roman"/>
          <w:b/>
          <w:bCs/>
        </w:rPr>
      </w:pPr>
    </w:p>
    <w:p w14:paraId="5E3ABFFB" w14:textId="77777777" w:rsidR="0059327B" w:rsidRPr="000A03E1" w:rsidRDefault="0059327B"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Integrantes</w:t>
      </w:r>
    </w:p>
    <w:p w14:paraId="0EE3E8C9" w14:textId="77777777" w:rsidR="000A03E1" w:rsidRPr="000A03E1" w:rsidRDefault="000A03E1"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 xml:space="preserve">Julián </w:t>
      </w:r>
      <w:r w:rsidR="008D6C66" w:rsidRPr="1D481CCA">
        <w:rPr>
          <w:rFonts w:ascii="Times New Roman" w:eastAsia="Times New Roman" w:hAnsi="Times New Roman" w:cs="Times New Roman"/>
          <w:b/>
          <w:bCs/>
        </w:rPr>
        <w:t>Chavarría</w:t>
      </w:r>
      <w:r w:rsidRPr="1D481CCA">
        <w:rPr>
          <w:rFonts w:ascii="Times New Roman" w:eastAsia="Times New Roman" w:hAnsi="Times New Roman" w:cs="Times New Roman"/>
          <w:b/>
          <w:bCs/>
        </w:rPr>
        <w:t xml:space="preserve"> Terán</w:t>
      </w:r>
    </w:p>
    <w:p w14:paraId="58663060" w14:textId="77777777" w:rsidR="000A03E1" w:rsidRPr="000A03E1" w:rsidRDefault="000A03E1"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Brainer González Rosado</w:t>
      </w:r>
    </w:p>
    <w:p w14:paraId="635AA60B" w14:textId="77777777" w:rsidR="000A03E1" w:rsidRPr="000A03E1" w:rsidRDefault="000A03E1"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Valeria Mariages Montemiranda</w:t>
      </w:r>
    </w:p>
    <w:p w14:paraId="27A0E5AA" w14:textId="77777777" w:rsidR="000A03E1" w:rsidRPr="000A03E1" w:rsidRDefault="000A03E1"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Mariana Gómez Herazo</w:t>
      </w:r>
    </w:p>
    <w:p w14:paraId="62977349" w14:textId="77777777" w:rsidR="000A03E1" w:rsidRPr="000A03E1" w:rsidRDefault="000A03E1"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Liz Quintana</w:t>
      </w:r>
      <w:r w:rsidR="009928DF" w:rsidRPr="1D481CCA">
        <w:rPr>
          <w:rFonts w:ascii="Times New Roman" w:eastAsia="Times New Roman" w:hAnsi="Times New Roman" w:cs="Times New Roman"/>
          <w:b/>
          <w:bCs/>
        </w:rPr>
        <w:t xml:space="preserve"> Castro</w:t>
      </w:r>
    </w:p>
    <w:p w14:paraId="672EB120" w14:textId="77777777" w:rsidR="000A03E1" w:rsidRPr="000A03E1" w:rsidRDefault="000A03E1" w:rsidP="1D481CCA">
      <w:pPr>
        <w:jc w:val="center"/>
        <w:rPr>
          <w:rFonts w:ascii="Times New Roman" w:eastAsia="Times New Roman" w:hAnsi="Times New Roman" w:cs="Times New Roman"/>
          <w:b/>
          <w:bCs/>
        </w:rPr>
      </w:pPr>
    </w:p>
    <w:p w14:paraId="054E1143" w14:textId="77777777" w:rsidR="000A03E1" w:rsidRPr="000A03E1" w:rsidRDefault="000A03E1"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Docentes del Colectivo</w:t>
      </w:r>
    </w:p>
    <w:p w14:paraId="1EF8FBC0" w14:textId="77777777" w:rsidR="00B77522" w:rsidRDefault="00FA6988"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Angélica Domínguez</w:t>
      </w:r>
      <w:r w:rsidR="005A501B" w:rsidRPr="1D481CCA">
        <w:rPr>
          <w:rFonts w:ascii="Times New Roman" w:eastAsia="Times New Roman" w:hAnsi="Times New Roman" w:cs="Times New Roman"/>
          <w:b/>
          <w:bCs/>
        </w:rPr>
        <w:t xml:space="preserve"> Castellar</w:t>
      </w:r>
    </w:p>
    <w:p w14:paraId="50DEC85F" w14:textId="77777777" w:rsidR="00743648" w:rsidRDefault="00B77522"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Albeiro</w:t>
      </w:r>
      <w:r w:rsidR="0000545C" w:rsidRPr="1D481CCA">
        <w:rPr>
          <w:rFonts w:ascii="Times New Roman" w:eastAsia="Times New Roman" w:hAnsi="Times New Roman" w:cs="Times New Roman"/>
          <w:b/>
          <w:bCs/>
        </w:rPr>
        <w:t xml:space="preserve"> Pérez Chiquillo </w:t>
      </w:r>
    </w:p>
    <w:p w14:paraId="0DB9B344" w14:textId="77777777" w:rsidR="001C047E" w:rsidRDefault="001C047E"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 xml:space="preserve">Juan Baquero Bonilla </w:t>
      </w:r>
    </w:p>
    <w:p w14:paraId="281EE782" w14:textId="77777777" w:rsidR="00DE12E7" w:rsidRDefault="00DE12E7"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L</w:t>
      </w:r>
      <w:r w:rsidR="002456D4" w:rsidRPr="1D481CCA">
        <w:rPr>
          <w:rFonts w:ascii="Times New Roman" w:eastAsia="Times New Roman" w:hAnsi="Times New Roman" w:cs="Times New Roman"/>
          <w:b/>
          <w:bCs/>
        </w:rPr>
        <w:t>ui</w:t>
      </w:r>
      <w:r w:rsidRPr="1D481CCA">
        <w:rPr>
          <w:rFonts w:ascii="Times New Roman" w:eastAsia="Times New Roman" w:hAnsi="Times New Roman" w:cs="Times New Roman"/>
          <w:b/>
          <w:bCs/>
        </w:rPr>
        <w:t>s Marrugo</w:t>
      </w:r>
      <w:r w:rsidR="002456D4" w:rsidRPr="1D481CCA">
        <w:rPr>
          <w:rFonts w:ascii="Times New Roman" w:eastAsia="Times New Roman" w:hAnsi="Times New Roman" w:cs="Times New Roman"/>
          <w:b/>
          <w:bCs/>
        </w:rPr>
        <w:t xml:space="preserve"> </w:t>
      </w:r>
      <w:bookmarkStart w:id="0" w:name="_Int_6vd2sqAf"/>
      <w:r w:rsidRPr="1D481CCA">
        <w:rPr>
          <w:rFonts w:ascii="Times New Roman" w:eastAsia="Times New Roman" w:hAnsi="Times New Roman" w:cs="Times New Roman"/>
          <w:b/>
          <w:bCs/>
        </w:rPr>
        <w:t>Marrugo</w:t>
      </w:r>
      <w:bookmarkEnd w:id="0"/>
    </w:p>
    <w:p w14:paraId="44A43BB8" w14:textId="77777777" w:rsidR="00743648" w:rsidRDefault="00743648"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Marco Antonio Lujan SantoDomingo</w:t>
      </w:r>
    </w:p>
    <w:p w14:paraId="6B93E559" w14:textId="77777777" w:rsidR="00743648" w:rsidRDefault="00743648"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Moisés Alexander Navia</w:t>
      </w:r>
    </w:p>
    <w:p w14:paraId="23D26991" w14:textId="77777777" w:rsidR="001C047E" w:rsidRDefault="001C047E"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 xml:space="preserve">  Samir Ríos Elles</w:t>
      </w:r>
    </w:p>
    <w:p w14:paraId="5A28983F" w14:textId="77777777" w:rsidR="000857EC" w:rsidRDefault="000857EC" w:rsidP="1D481CCA">
      <w:pPr>
        <w:rPr>
          <w:rFonts w:ascii="Times New Roman" w:eastAsia="Times New Roman" w:hAnsi="Times New Roman" w:cs="Times New Roman"/>
          <w:b/>
          <w:bCs/>
        </w:rPr>
      </w:pPr>
    </w:p>
    <w:p w14:paraId="6265880B" w14:textId="77777777" w:rsidR="000857EC" w:rsidRDefault="000857EC" w:rsidP="1D481CCA">
      <w:pPr>
        <w:jc w:val="center"/>
        <w:rPr>
          <w:rFonts w:ascii="Times New Roman" w:eastAsia="Times New Roman" w:hAnsi="Times New Roman" w:cs="Times New Roman"/>
          <w:b/>
          <w:bCs/>
        </w:rPr>
      </w:pPr>
    </w:p>
    <w:p w14:paraId="6C21020F" w14:textId="77777777" w:rsidR="000857EC" w:rsidRDefault="000857EC"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Facultad de Ciencias Económicas, Administrativas y Contables.</w:t>
      </w:r>
    </w:p>
    <w:p w14:paraId="4958E126" w14:textId="18C8DC38" w:rsidR="000857EC" w:rsidRDefault="3CDF7EFD"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Fundación</w:t>
      </w:r>
      <w:r w:rsidR="000857EC" w:rsidRPr="1D481CCA">
        <w:rPr>
          <w:rFonts w:ascii="Times New Roman" w:eastAsia="Times New Roman" w:hAnsi="Times New Roman" w:cs="Times New Roman"/>
          <w:b/>
          <w:bCs/>
        </w:rPr>
        <w:t xml:space="preserve"> Universitaria Tecnológico Comfenalco.</w:t>
      </w:r>
    </w:p>
    <w:p w14:paraId="71C257A0" w14:textId="77777777" w:rsidR="000857EC" w:rsidRDefault="000857EC" w:rsidP="1D481CCA">
      <w:pPr>
        <w:jc w:val="center"/>
        <w:rPr>
          <w:rFonts w:ascii="Times New Roman" w:eastAsia="Times New Roman" w:hAnsi="Times New Roman" w:cs="Times New Roman"/>
          <w:b/>
          <w:bCs/>
        </w:rPr>
      </w:pPr>
      <w:r w:rsidRPr="1D481CCA">
        <w:rPr>
          <w:rFonts w:ascii="Times New Roman" w:eastAsia="Times New Roman" w:hAnsi="Times New Roman" w:cs="Times New Roman"/>
          <w:b/>
          <w:bCs/>
        </w:rPr>
        <w:t>Programa de Tecnología en Gestión Logística y Portuaria.</w:t>
      </w:r>
    </w:p>
    <w:p w14:paraId="47A899BF" w14:textId="77777777" w:rsidR="000857EC" w:rsidRDefault="000857EC" w:rsidP="1D481CCA">
      <w:pPr>
        <w:jc w:val="center"/>
        <w:rPr>
          <w:rFonts w:ascii="Times New Roman" w:eastAsia="Times New Roman" w:hAnsi="Times New Roman" w:cs="Times New Roman"/>
          <w:b/>
          <w:bCs/>
        </w:rPr>
      </w:pPr>
    </w:p>
    <w:p w14:paraId="2A1F21B5" w14:textId="77777777" w:rsidR="000857EC" w:rsidRDefault="000857EC" w:rsidP="1D481CCA">
      <w:pPr>
        <w:jc w:val="center"/>
        <w:rPr>
          <w:rFonts w:ascii="Times New Roman" w:eastAsia="Times New Roman" w:hAnsi="Times New Roman" w:cs="Times New Roman"/>
          <w:b/>
          <w:bCs/>
        </w:rPr>
      </w:pPr>
    </w:p>
    <w:p w14:paraId="075CF71F" w14:textId="77777777" w:rsidR="009928DF" w:rsidRPr="000A03E1" w:rsidRDefault="009928DF" w:rsidP="1D481CCA">
      <w:pPr>
        <w:jc w:val="center"/>
        <w:rPr>
          <w:rFonts w:ascii="Times New Roman" w:eastAsia="Times New Roman" w:hAnsi="Times New Roman" w:cs="Times New Roman"/>
          <w:b/>
          <w:bCs/>
        </w:rPr>
      </w:pPr>
    </w:p>
    <w:p w14:paraId="148115FD" w14:textId="77777777" w:rsidR="005F3E94" w:rsidRDefault="005F3E94" w:rsidP="1D481CCA">
      <w:pPr>
        <w:jc w:val="center"/>
        <w:rPr>
          <w:rFonts w:ascii="Times New Roman" w:eastAsia="Times New Roman" w:hAnsi="Times New Roman" w:cs="Times New Roman"/>
          <w:b/>
          <w:bCs/>
        </w:rPr>
      </w:pPr>
    </w:p>
    <w:p w14:paraId="37354774" w14:textId="77777777" w:rsidR="005F3E94" w:rsidRDefault="005F3E94" w:rsidP="1D481CCA">
      <w:pPr>
        <w:jc w:val="center"/>
        <w:rPr>
          <w:rFonts w:ascii="Times New Roman" w:eastAsia="Times New Roman" w:hAnsi="Times New Roman" w:cs="Times New Roman"/>
          <w:b/>
          <w:bCs/>
        </w:rPr>
      </w:pPr>
    </w:p>
    <w:p w14:paraId="1202FDFE" w14:textId="77777777" w:rsidR="005F3E94" w:rsidRDefault="005F3E94" w:rsidP="1D481CCA">
      <w:pPr>
        <w:jc w:val="center"/>
        <w:rPr>
          <w:rFonts w:ascii="Times New Roman" w:eastAsia="Times New Roman" w:hAnsi="Times New Roman" w:cs="Times New Roman"/>
          <w:b/>
          <w:bCs/>
        </w:rPr>
      </w:pPr>
    </w:p>
    <w:p w14:paraId="17D6AC61" w14:textId="77777777" w:rsidR="005F3E94" w:rsidRDefault="005F3E94" w:rsidP="1D481CCA">
      <w:pPr>
        <w:jc w:val="center"/>
        <w:rPr>
          <w:rFonts w:ascii="Times New Roman" w:eastAsia="Times New Roman" w:hAnsi="Times New Roman" w:cs="Times New Roman"/>
          <w:b/>
          <w:bCs/>
        </w:rPr>
      </w:pPr>
    </w:p>
    <w:p w14:paraId="4CF4629A" w14:textId="77777777" w:rsidR="009928DF" w:rsidRDefault="009928DF" w:rsidP="1D481CCA">
      <w:pPr>
        <w:jc w:val="both"/>
        <w:rPr>
          <w:rFonts w:ascii="Times New Roman" w:eastAsia="Times New Roman" w:hAnsi="Times New Roman" w:cs="Times New Roman"/>
          <w:b/>
          <w:bCs/>
        </w:rPr>
      </w:pPr>
    </w:p>
    <w:p w14:paraId="56779439" w14:textId="77777777" w:rsidR="009928DF" w:rsidRDefault="009928DF" w:rsidP="1D481CCA">
      <w:pPr>
        <w:jc w:val="both"/>
        <w:rPr>
          <w:rFonts w:ascii="Times New Roman" w:eastAsia="Times New Roman" w:hAnsi="Times New Roman" w:cs="Times New Roman"/>
          <w:b/>
          <w:bCs/>
        </w:rPr>
      </w:pPr>
    </w:p>
    <w:p w14:paraId="447E2639" w14:textId="77777777" w:rsidR="00C53B64" w:rsidRPr="0063120D" w:rsidRDefault="00C53B64" w:rsidP="1D481CCA">
      <w:pPr>
        <w:jc w:val="both"/>
        <w:rPr>
          <w:rFonts w:ascii="Times New Roman" w:eastAsia="Times New Roman" w:hAnsi="Times New Roman" w:cs="Times New Roman"/>
          <w:b/>
          <w:bCs/>
        </w:rPr>
      </w:pPr>
    </w:p>
    <w:sdt>
      <w:sdtPr>
        <w:rPr>
          <w:rFonts w:ascii="Times New Roman" w:eastAsia="Times New Roman" w:hAnsi="Times New Roman" w:cs="Times New Roman"/>
          <w:lang w:val="es-ES"/>
        </w:rPr>
        <w:id w:val="-237629300"/>
        <w:docPartObj>
          <w:docPartGallery w:val="Table of Contents"/>
          <w:docPartUnique/>
        </w:docPartObj>
      </w:sdtPr>
      <w:sdtEndPr>
        <w:rPr>
          <w:b/>
          <w:bCs/>
        </w:rPr>
      </w:sdtEndPr>
      <w:sdtContent>
        <w:p w14:paraId="368D388B" w14:textId="77777777" w:rsidR="0063120D" w:rsidRPr="00490A71" w:rsidRDefault="008D6C66" w:rsidP="1D481CCA">
          <w:pPr>
            <w:jc w:val="both"/>
            <w:rPr>
              <w:rFonts w:ascii="Times New Roman" w:eastAsia="Times New Roman" w:hAnsi="Times New Roman" w:cs="Times New Roman"/>
              <w:b/>
              <w:bCs/>
            </w:rPr>
          </w:pPr>
          <w:r w:rsidRPr="1D481CCA">
            <w:rPr>
              <w:rFonts w:ascii="Times New Roman" w:eastAsia="Times New Roman" w:hAnsi="Times New Roman" w:cs="Times New Roman"/>
              <w:b/>
              <w:bCs/>
            </w:rPr>
            <w:t>Co</w:t>
          </w:r>
          <w:r w:rsidR="0063120D" w:rsidRPr="1D481CCA">
            <w:rPr>
              <w:rFonts w:ascii="Times New Roman" w:eastAsia="Times New Roman" w:hAnsi="Times New Roman" w:cs="Times New Roman"/>
              <w:b/>
              <w:bCs/>
            </w:rPr>
            <w:t>ntenido</w:t>
          </w:r>
        </w:p>
        <w:p w14:paraId="20A1276B" w14:textId="7F5962AE" w:rsidR="00FC3C7D" w:rsidRDefault="0063120D">
          <w:pPr>
            <w:pStyle w:val="TDC1"/>
            <w:tabs>
              <w:tab w:val="left" w:pos="480"/>
              <w:tab w:val="right" w:leader="dot" w:pos="8828"/>
            </w:tabs>
            <w:rPr>
              <w:rFonts w:eastAsiaTheme="minorEastAsia"/>
              <w:noProof/>
              <w:kern w:val="2"/>
              <w:sz w:val="24"/>
              <w:szCs w:val="24"/>
              <w:lang w:val="es-US" w:eastAsia="es-MX"/>
              <w14:ligatures w14:val="standardContextual"/>
            </w:rPr>
          </w:pPr>
          <w:r w:rsidRPr="1D481CCA">
            <w:fldChar w:fldCharType="begin"/>
          </w:r>
          <w:r>
            <w:instrText xml:space="preserve"> TOC \o "1-3" \h \z \u </w:instrText>
          </w:r>
          <w:r w:rsidRPr="1D481CCA">
            <w:fldChar w:fldCharType="separate"/>
          </w:r>
          <w:hyperlink w:anchor="_Toc160867123" w:history="1">
            <w:r w:rsidR="00FC3C7D" w:rsidRPr="00131573">
              <w:rPr>
                <w:rStyle w:val="Hipervnculo"/>
                <w:rFonts w:ascii="Times New Roman" w:eastAsia="Times New Roman" w:hAnsi="Times New Roman" w:cs="Times New Roman"/>
                <w:b/>
                <w:bCs/>
                <w:noProof/>
              </w:rPr>
              <w:t>1.</w:t>
            </w:r>
            <w:r w:rsidR="00FC3C7D">
              <w:rPr>
                <w:rFonts w:eastAsiaTheme="minorEastAsia"/>
                <w:noProof/>
                <w:kern w:val="2"/>
                <w:sz w:val="24"/>
                <w:szCs w:val="24"/>
                <w:lang w:val="es-US" w:eastAsia="es-MX"/>
                <w14:ligatures w14:val="standardContextual"/>
              </w:rPr>
              <w:tab/>
            </w:r>
            <w:r w:rsidR="00FC3C7D" w:rsidRPr="00131573">
              <w:rPr>
                <w:rStyle w:val="Hipervnculo"/>
                <w:rFonts w:ascii="Times New Roman" w:eastAsia="Times New Roman" w:hAnsi="Times New Roman" w:cs="Times New Roman"/>
                <w:b/>
                <w:bCs/>
                <w:noProof/>
              </w:rPr>
              <w:t>Introducci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w:t>
            </w:r>
            <w:r w:rsidR="00FC3C7D">
              <w:rPr>
                <w:noProof/>
                <w:webHidden/>
              </w:rPr>
              <w:tab/>
            </w:r>
            <w:r w:rsidR="00FC3C7D">
              <w:rPr>
                <w:noProof/>
                <w:webHidden/>
              </w:rPr>
              <w:fldChar w:fldCharType="begin"/>
            </w:r>
            <w:r w:rsidR="00FC3C7D">
              <w:rPr>
                <w:noProof/>
                <w:webHidden/>
              </w:rPr>
              <w:instrText xml:space="preserve"> PAGEREF _Toc160867123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6171F116" w14:textId="53F02626" w:rsidR="00FC3C7D" w:rsidRDefault="00000000">
          <w:pPr>
            <w:pStyle w:val="TDC1"/>
            <w:tabs>
              <w:tab w:val="left" w:pos="480"/>
              <w:tab w:val="right" w:leader="dot" w:pos="8828"/>
            </w:tabs>
            <w:rPr>
              <w:rFonts w:eastAsiaTheme="minorEastAsia"/>
              <w:noProof/>
              <w:kern w:val="2"/>
              <w:sz w:val="24"/>
              <w:szCs w:val="24"/>
              <w:lang w:val="es-US" w:eastAsia="es-MX"/>
              <w14:ligatures w14:val="standardContextual"/>
            </w:rPr>
          </w:pPr>
          <w:hyperlink w:anchor="_Toc160867124" w:history="1">
            <w:r w:rsidR="00FC3C7D" w:rsidRPr="00131573">
              <w:rPr>
                <w:rStyle w:val="Hipervnculo"/>
                <w:rFonts w:ascii="Times New Roman" w:eastAsia="Times New Roman" w:hAnsi="Times New Roman" w:cs="Times New Roman"/>
                <w:b/>
                <w:bCs/>
                <w:noProof/>
              </w:rPr>
              <w:t>2.</w:t>
            </w:r>
            <w:r w:rsidR="00FC3C7D">
              <w:rPr>
                <w:rFonts w:eastAsiaTheme="minorEastAsia"/>
                <w:noProof/>
                <w:kern w:val="2"/>
                <w:sz w:val="24"/>
                <w:szCs w:val="24"/>
                <w:lang w:val="es-US" w:eastAsia="es-MX"/>
                <w14:ligatures w14:val="standardContextual"/>
              </w:rPr>
              <w:tab/>
            </w:r>
            <w:r w:rsidR="00FC3C7D" w:rsidRPr="00131573">
              <w:rPr>
                <w:rStyle w:val="Hipervnculo"/>
                <w:rFonts w:ascii="Times New Roman" w:eastAsia="Times New Roman" w:hAnsi="Times New Roman" w:cs="Times New Roman"/>
                <w:b/>
                <w:bCs/>
                <w:noProof/>
              </w:rPr>
              <w:t>Problema de investigaci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w:t>
            </w:r>
            <w:r w:rsidR="00FC3C7D">
              <w:rPr>
                <w:noProof/>
                <w:webHidden/>
              </w:rPr>
              <w:tab/>
            </w:r>
            <w:r w:rsidR="00FC3C7D">
              <w:rPr>
                <w:noProof/>
                <w:webHidden/>
              </w:rPr>
              <w:fldChar w:fldCharType="begin"/>
            </w:r>
            <w:r w:rsidR="00FC3C7D">
              <w:rPr>
                <w:noProof/>
                <w:webHidden/>
              </w:rPr>
              <w:instrText xml:space="preserve"> PAGEREF _Toc160867124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6B3AC230" w14:textId="5A22C757" w:rsidR="00FC3C7D" w:rsidRDefault="00000000">
          <w:pPr>
            <w:pStyle w:val="TDC2"/>
            <w:tabs>
              <w:tab w:val="left" w:pos="960"/>
              <w:tab w:val="right" w:leader="dot" w:pos="8828"/>
            </w:tabs>
            <w:rPr>
              <w:rFonts w:eastAsiaTheme="minorEastAsia"/>
              <w:noProof/>
              <w:kern w:val="2"/>
              <w:sz w:val="24"/>
              <w:szCs w:val="24"/>
              <w:lang w:val="es-US" w:eastAsia="es-MX"/>
              <w14:ligatures w14:val="standardContextual"/>
            </w:rPr>
          </w:pPr>
          <w:hyperlink w:anchor="_Toc160867125" w:history="1">
            <w:r w:rsidR="00FC3C7D" w:rsidRPr="00131573">
              <w:rPr>
                <w:rStyle w:val="Hipervnculo"/>
                <w:rFonts w:ascii="Times New Roman" w:eastAsia="Times New Roman" w:hAnsi="Times New Roman" w:cs="Times New Roman"/>
                <w:b/>
                <w:bCs/>
                <w:noProof/>
              </w:rPr>
              <w:t>2.1.</w:t>
            </w:r>
            <w:r w:rsidR="00FC3C7D">
              <w:rPr>
                <w:rFonts w:eastAsiaTheme="minorEastAsia"/>
                <w:noProof/>
                <w:kern w:val="2"/>
                <w:sz w:val="24"/>
                <w:szCs w:val="24"/>
                <w:lang w:val="es-US" w:eastAsia="es-MX"/>
                <w14:ligatures w14:val="standardContextual"/>
              </w:rPr>
              <w:tab/>
            </w:r>
            <w:r w:rsidR="00FC3C7D" w:rsidRPr="00131573">
              <w:rPr>
                <w:rStyle w:val="Hipervnculo"/>
                <w:rFonts w:ascii="Times New Roman" w:eastAsia="Times New Roman" w:hAnsi="Times New Roman" w:cs="Times New Roman"/>
                <w:b/>
                <w:bCs/>
                <w:noProof/>
              </w:rPr>
              <w:t>Descripci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del problema</w:t>
            </w:r>
            <w:r w:rsidR="00FC3C7D">
              <w:rPr>
                <w:noProof/>
                <w:webHidden/>
              </w:rPr>
              <w:tab/>
            </w:r>
            <w:r w:rsidR="00FC3C7D">
              <w:rPr>
                <w:noProof/>
                <w:webHidden/>
              </w:rPr>
              <w:fldChar w:fldCharType="begin"/>
            </w:r>
            <w:r w:rsidR="00FC3C7D">
              <w:rPr>
                <w:noProof/>
                <w:webHidden/>
              </w:rPr>
              <w:instrText xml:space="preserve"> PAGEREF _Toc160867125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4838AC8A" w14:textId="24CFA3E0" w:rsidR="00FC3C7D" w:rsidRDefault="00000000">
          <w:pPr>
            <w:pStyle w:val="TDC2"/>
            <w:tabs>
              <w:tab w:val="left" w:pos="960"/>
              <w:tab w:val="right" w:leader="dot" w:pos="8828"/>
            </w:tabs>
            <w:rPr>
              <w:rFonts w:eastAsiaTheme="minorEastAsia"/>
              <w:noProof/>
              <w:kern w:val="2"/>
              <w:sz w:val="24"/>
              <w:szCs w:val="24"/>
              <w:lang w:val="es-US" w:eastAsia="es-MX"/>
              <w14:ligatures w14:val="standardContextual"/>
            </w:rPr>
          </w:pPr>
          <w:hyperlink w:anchor="_Toc160867126" w:history="1">
            <w:r w:rsidR="00FC3C7D" w:rsidRPr="00131573">
              <w:rPr>
                <w:rStyle w:val="Hipervnculo"/>
                <w:rFonts w:ascii="Times New Roman" w:eastAsia="Times New Roman" w:hAnsi="Times New Roman" w:cs="Times New Roman"/>
                <w:b/>
                <w:bCs/>
                <w:noProof/>
              </w:rPr>
              <w:t>2.2.</w:t>
            </w:r>
            <w:r w:rsidR="00FC3C7D">
              <w:rPr>
                <w:rFonts w:eastAsiaTheme="minorEastAsia"/>
                <w:noProof/>
                <w:kern w:val="2"/>
                <w:sz w:val="24"/>
                <w:szCs w:val="24"/>
                <w:lang w:val="es-US" w:eastAsia="es-MX"/>
                <w14:ligatures w14:val="standardContextual"/>
              </w:rPr>
              <w:tab/>
            </w:r>
            <w:r w:rsidR="00FC3C7D" w:rsidRPr="00131573">
              <w:rPr>
                <w:rStyle w:val="Hipervnculo"/>
                <w:rFonts w:ascii="Times New Roman" w:eastAsia="Times New Roman" w:hAnsi="Times New Roman" w:cs="Times New Roman"/>
                <w:b/>
                <w:bCs/>
                <w:noProof/>
              </w:rPr>
              <w:t>Formulaci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del problema</w:t>
            </w:r>
            <w:r w:rsidR="00FC3C7D">
              <w:rPr>
                <w:noProof/>
                <w:webHidden/>
              </w:rPr>
              <w:tab/>
            </w:r>
            <w:r w:rsidR="00FC3C7D">
              <w:rPr>
                <w:noProof/>
                <w:webHidden/>
              </w:rPr>
              <w:fldChar w:fldCharType="begin"/>
            </w:r>
            <w:r w:rsidR="00FC3C7D">
              <w:rPr>
                <w:noProof/>
                <w:webHidden/>
              </w:rPr>
              <w:instrText xml:space="preserve"> PAGEREF _Toc160867126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414002C6" w14:textId="65AF1FD9" w:rsidR="00FC3C7D" w:rsidRDefault="00000000">
          <w:pPr>
            <w:pStyle w:val="TDC2"/>
            <w:tabs>
              <w:tab w:val="left" w:pos="960"/>
              <w:tab w:val="right" w:leader="dot" w:pos="8828"/>
            </w:tabs>
            <w:rPr>
              <w:rFonts w:eastAsiaTheme="minorEastAsia"/>
              <w:noProof/>
              <w:kern w:val="2"/>
              <w:sz w:val="24"/>
              <w:szCs w:val="24"/>
              <w:lang w:val="es-US" w:eastAsia="es-MX"/>
              <w14:ligatures w14:val="standardContextual"/>
            </w:rPr>
          </w:pPr>
          <w:hyperlink w:anchor="_Toc160867127" w:history="1">
            <w:r w:rsidR="00FC3C7D" w:rsidRPr="00131573">
              <w:rPr>
                <w:rStyle w:val="Hipervnculo"/>
                <w:rFonts w:ascii="Times New Roman" w:eastAsia="Times New Roman" w:hAnsi="Times New Roman" w:cs="Times New Roman"/>
                <w:b/>
                <w:bCs/>
                <w:noProof/>
              </w:rPr>
              <w:t>2.3.</w:t>
            </w:r>
            <w:r w:rsidR="00FC3C7D">
              <w:rPr>
                <w:rFonts w:eastAsiaTheme="minorEastAsia"/>
                <w:noProof/>
                <w:kern w:val="2"/>
                <w:sz w:val="24"/>
                <w:szCs w:val="24"/>
                <w:lang w:val="es-US" w:eastAsia="es-MX"/>
                <w14:ligatures w14:val="standardContextual"/>
              </w:rPr>
              <w:tab/>
            </w:r>
            <w:r w:rsidR="00FC3C7D" w:rsidRPr="00131573">
              <w:rPr>
                <w:rStyle w:val="Hipervnculo"/>
                <w:rFonts w:ascii="Times New Roman" w:eastAsia="Times New Roman" w:hAnsi="Times New Roman" w:cs="Times New Roman"/>
                <w:b/>
                <w:bCs/>
                <w:noProof/>
              </w:rPr>
              <w:t>Justificaci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w:t>
            </w:r>
            <w:r w:rsidR="00FC3C7D">
              <w:rPr>
                <w:noProof/>
                <w:webHidden/>
              </w:rPr>
              <w:tab/>
            </w:r>
            <w:r w:rsidR="00FC3C7D">
              <w:rPr>
                <w:noProof/>
                <w:webHidden/>
              </w:rPr>
              <w:fldChar w:fldCharType="begin"/>
            </w:r>
            <w:r w:rsidR="00FC3C7D">
              <w:rPr>
                <w:noProof/>
                <w:webHidden/>
              </w:rPr>
              <w:instrText xml:space="preserve"> PAGEREF _Toc160867127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4FB73B33" w14:textId="596DF1DE"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28" w:history="1">
            <w:r w:rsidR="00FC3C7D" w:rsidRPr="00131573">
              <w:rPr>
                <w:rStyle w:val="Hipervnculo"/>
                <w:rFonts w:ascii="Times New Roman" w:eastAsia="Times New Roman" w:hAnsi="Times New Roman" w:cs="Times New Roman"/>
                <w:b/>
                <w:bCs/>
                <w:noProof/>
              </w:rPr>
              <w:t>2.4. Objetivos de la investigaci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w:t>
            </w:r>
            <w:r w:rsidR="00FC3C7D">
              <w:rPr>
                <w:noProof/>
                <w:webHidden/>
              </w:rPr>
              <w:tab/>
            </w:r>
            <w:r w:rsidR="00FC3C7D">
              <w:rPr>
                <w:noProof/>
                <w:webHidden/>
              </w:rPr>
              <w:fldChar w:fldCharType="begin"/>
            </w:r>
            <w:r w:rsidR="00FC3C7D">
              <w:rPr>
                <w:noProof/>
                <w:webHidden/>
              </w:rPr>
              <w:instrText xml:space="preserve"> PAGEREF _Toc160867128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4366E221" w14:textId="6ECD948E"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29" w:history="1">
            <w:r w:rsidR="00FC3C7D" w:rsidRPr="00131573">
              <w:rPr>
                <w:rStyle w:val="Hipervnculo"/>
                <w:rFonts w:ascii="Times New Roman" w:eastAsia="Times New Roman" w:hAnsi="Times New Roman" w:cs="Times New Roman"/>
                <w:b/>
                <w:bCs/>
                <w:noProof/>
              </w:rPr>
              <w:t>2.4.1. Objetivo general</w:t>
            </w:r>
            <w:r w:rsidR="00FC3C7D">
              <w:rPr>
                <w:noProof/>
                <w:webHidden/>
              </w:rPr>
              <w:tab/>
            </w:r>
            <w:r w:rsidR="00FC3C7D">
              <w:rPr>
                <w:noProof/>
                <w:webHidden/>
              </w:rPr>
              <w:fldChar w:fldCharType="begin"/>
            </w:r>
            <w:r w:rsidR="00FC3C7D">
              <w:rPr>
                <w:noProof/>
                <w:webHidden/>
              </w:rPr>
              <w:instrText xml:space="preserve"> PAGEREF _Toc160867129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5CFDD438" w14:textId="109FC317"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30" w:history="1">
            <w:r w:rsidR="00FC3C7D" w:rsidRPr="00131573">
              <w:rPr>
                <w:rStyle w:val="Hipervnculo"/>
                <w:rFonts w:ascii="Times New Roman" w:eastAsia="Times New Roman" w:hAnsi="Times New Roman" w:cs="Times New Roman"/>
                <w:b/>
                <w:bCs/>
                <w:noProof/>
              </w:rPr>
              <w:t>2.4.2. Objetivos espec</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ficos</w:t>
            </w:r>
            <w:r w:rsidR="00FC3C7D">
              <w:rPr>
                <w:noProof/>
                <w:webHidden/>
              </w:rPr>
              <w:tab/>
            </w:r>
            <w:r w:rsidR="00FC3C7D">
              <w:rPr>
                <w:noProof/>
                <w:webHidden/>
              </w:rPr>
              <w:fldChar w:fldCharType="begin"/>
            </w:r>
            <w:r w:rsidR="00FC3C7D">
              <w:rPr>
                <w:noProof/>
                <w:webHidden/>
              </w:rPr>
              <w:instrText xml:space="preserve"> PAGEREF _Toc160867130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10C34615" w14:textId="40D2511D" w:rsidR="00FC3C7D" w:rsidRDefault="00000000">
          <w:pPr>
            <w:pStyle w:val="TDC1"/>
            <w:tabs>
              <w:tab w:val="right" w:leader="dot" w:pos="8828"/>
            </w:tabs>
            <w:rPr>
              <w:rFonts w:eastAsiaTheme="minorEastAsia"/>
              <w:noProof/>
              <w:kern w:val="2"/>
              <w:sz w:val="24"/>
              <w:szCs w:val="24"/>
              <w:lang w:val="es-US" w:eastAsia="es-MX"/>
              <w14:ligatures w14:val="standardContextual"/>
            </w:rPr>
          </w:pPr>
          <w:hyperlink w:anchor="_Toc160867131" w:history="1">
            <w:r w:rsidR="00FC3C7D" w:rsidRPr="00131573">
              <w:rPr>
                <w:rStyle w:val="Hipervnculo"/>
                <w:rFonts w:ascii="Times New Roman" w:eastAsia="Times New Roman" w:hAnsi="Times New Roman" w:cs="Times New Roman"/>
                <w:b/>
                <w:bCs/>
                <w:noProof/>
              </w:rPr>
              <w:t>3. Marco Referencial</w:t>
            </w:r>
            <w:r w:rsidR="00FC3C7D">
              <w:rPr>
                <w:noProof/>
                <w:webHidden/>
              </w:rPr>
              <w:tab/>
            </w:r>
            <w:r w:rsidR="00FC3C7D">
              <w:rPr>
                <w:noProof/>
                <w:webHidden/>
              </w:rPr>
              <w:fldChar w:fldCharType="begin"/>
            </w:r>
            <w:r w:rsidR="00FC3C7D">
              <w:rPr>
                <w:noProof/>
                <w:webHidden/>
              </w:rPr>
              <w:instrText xml:space="preserve"> PAGEREF _Toc160867131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2E645006" w14:textId="4FE77232"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32" w:history="1">
            <w:r w:rsidR="00FC3C7D" w:rsidRPr="00131573">
              <w:rPr>
                <w:rStyle w:val="Hipervnculo"/>
                <w:rFonts w:ascii="Times New Roman" w:eastAsia="Times New Roman" w:hAnsi="Times New Roman" w:cs="Times New Roman"/>
                <w:b/>
                <w:bCs/>
                <w:noProof/>
              </w:rPr>
              <w:t>3.1. Marco te</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rico</w:t>
            </w:r>
            <w:r w:rsidR="00FC3C7D">
              <w:rPr>
                <w:noProof/>
                <w:webHidden/>
              </w:rPr>
              <w:tab/>
            </w:r>
            <w:r w:rsidR="00FC3C7D">
              <w:rPr>
                <w:noProof/>
                <w:webHidden/>
              </w:rPr>
              <w:fldChar w:fldCharType="begin"/>
            </w:r>
            <w:r w:rsidR="00FC3C7D">
              <w:rPr>
                <w:noProof/>
                <w:webHidden/>
              </w:rPr>
              <w:instrText xml:space="preserve"> PAGEREF _Toc160867132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595EB917" w14:textId="1FF57E62"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33" w:history="1">
            <w:r w:rsidR="00FC3C7D" w:rsidRPr="00131573">
              <w:rPr>
                <w:rStyle w:val="Hipervnculo"/>
                <w:rFonts w:ascii="Times New Roman" w:eastAsia="Times New Roman" w:hAnsi="Times New Roman" w:cs="Times New Roman"/>
                <w:b/>
                <w:bCs/>
                <w:noProof/>
              </w:rPr>
              <w:t>3.2. Marco Conceptual</w:t>
            </w:r>
            <w:r w:rsidR="00FC3C7D">
              <w:rPr>
                <w:noProof/>
                <w:webHidden/>
              </w:rPr>
              <w:tab/>
            </w:r>
            <w:r w:rsidR="00FC3C7D">
              <w:rPr>
                <w:noProof/>
                <w:webHidden/>
              </w:rPr>
              <w:fldChar w:fldCharType="begin"/>
            </w:r>
            <w:r w:rsidR="00FC3C7D">
              <w:rPr>
                <w:noProof/>
                <w:webHidden/>
              </w:rPr>
              <w:instrText xml:space="preserve"> PAGEREF _Toc160867133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21EF8910" w14:textId="1B46DD23"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34" w:history="1">
            <w:r w:rsidR="00FC3C7D" w:rsidRPr="00131573">
              <w:rPr>
                <w:rStyle w:val="Hipervnculo"/>
                <w:rFonts w:ascii="Times New Roman" w:eastAsia="Times New Roman" w:hAnsi="Times New Roman" w:cs="Times New Roman"/>
                <w:b/>
                <w:bCs/>
                <w:noProof/>
              </w:rPr>
              <w:t>3.3. Marco legal</w:t>
            </w:r>
            <w:r w:rsidR="00FC3C7D">
              <w:rPr>
                <w:noProof/>
                <w:webHidden/>
              </w:rPr>
              <w:tab/>
            </w:r>
            <w:r w:rsidR="00FC3C7D">
              <w:rPr>
                <w:noProof/>
                <w:webHidden/>
              </w:rPr>
              <w:fldChar w:fldCharType="begin"/>
            </w:r>
            <w:r w:rsidR="00FC3C7D">
              <w:rPr>
                <w:noProof/>
                <w:webHidden/>
              </w:rPr>
              <w:instrText xml:space="preserve"> PAGEREF _Toc160867134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7D69FF41" w14:textId="1F3F000D" w:rsidR="00FC3C7D" w:rsidRDefault="00000000">
          <w:pPr>
            <w:pStyle w:val="TDC1"/>
            <w:tabs>
              <w:tab w:val="right" w:leader="dot" w:pos="8828"/>
            </w:tabs>
            <w:rPr>
              <w:rFonts w:eastAsiaTheme="minorEastAsia"/>
              <w:noProof/>
              <w:kern w:val="2"/>
              <w:sz w:val="24"/>
              <w:szCs w:val="24"/>
              <w:lang w:val="es-US" w:eastAsia="es-MX"/>
              <w14:ligatures w14:val="standardContextual"/>
            </w:rPr>
          </w:pPr>
          <w:hyperlink w:anchor="_Toc160867135" w:history="1">
            <w:r w:rsidR="00FC3C7D" w:rsidRPr="00131573">
              <w:rPr>
                <w:rStyle w:val="Hipervnculo"/>
                <w:rFonts w:ascii="Times New Roman" w:eastAsia="Times New Roman" w:hAnsi="Times New Roman" w:cs="Times New Roman"/>
                <w:b/>
                <w:bCs/>
                <w:noProof/>
              </w:rPr>
              <w:t>4. Dise</w:t>
            </w:r>
            <w:r w:rsidR="00FC3C7D" w:rsidRPr="00131573">
              <w:rPr>
                <w:rStyle w:val="Hipervnculo"/>
                <w:rFonts w:ascii="Times New Roman" w:eastAsia="Times New Roman" w:hAnsi="Times New Roman" w:cs="Times New Roman" w:hint="eastAsia"/>
                <w:b/>
                <w:bCs/>
                <w:noProof/>
              </w:rPr>
              <w:t>ñ</w:t>
            </w:r>
            <w:r w:rsidR="00FC3C7D" w:rsidRPr="00131573">
              <w:rPr>
                <w:rStyle w:val="Hipervnculo"/>
                <w:rFonts w:ascii="Times New Roman" w:eastAsia="Times New Roman" w:hAnsi="Times New Roman" w:cs="Times New Roman"/>
                <w:b/>
                <w:bCs/>
                <w:noProof/>
              </w:rPr>
              <w:t>o metodol</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gico</w:t>
            </w:r>
            <w:r w:rsidR="00FC3C7D">
              <w:rPr>
                <w:noProof/>
                <w:webHidden/>
              </w:rPr>
              <w:tab/>
            </w:r>
            <w:r w:rsidR="00FC3C7D">
              <w:rPr>
                <w:noProof/>
                <w:webHidden/>
              </w:rPr>
              <w:fldChar w:fldCharType="begin"/>
            </w:r>
            <w:r w:rsidR="00FC3C7D">
              <w:rPr>
                <w:noProof/>
                <w:webHidden/>
              </w:rPr>
              <w:instrText xml:space="preserve"> PAGEREF _Toc160867135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667255A6" w14:textId="35CE3C52"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36" w:history="1">
            <w:r w:rsidR="00FC3C7D" w:rsidRPr="00131573">
              <w:rPr>
                <w:rStyle w:val="Hipervnculo"/>
                <w:rFonts w:ascii="Times New Roman" w:eastAsia="Times New Roman" w:hAnsi="Times New Roman" w:cs="Times New Roman"/>
                <w:b/>
                <w:bCs/>
                <w:noProof/>
              </w:rPr>
              <w:t>4.1. Tipo de investigaci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w:t>
            </w:r>
            <w:r w:rsidR="00FC3C7D">
              <w:rPr>
                <w:noProof/>
                <w:webHidden/>
              </w:rPr>
              <w:tab/>
            </w:r>
            <w:r w:rsidR="00FC3C7D">
              <w:rPr>
                <w:noProof/>
                <w:webHidden/>
              </w:rPr>
              <w:fldChar w:fldCharType="begin"/>
            </w:r>
            <w:r w:rsidR="00FC3C7D">
              <w:rPr>
                <w:noProof/>
                <w:webHidden/>
              </w:rPr>
              <w:instrText xml:space="preserve"> PAGEREF _Toc160867136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4B4CB6DE" w14:textId="0E3BCE2F"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37" w:history="1">
            <w:r w:rsidR="00FC3C7D" w:rsidRPr="00131573">
              <w:rPr>
                <w:rStyle w:val="Hipervnculo"/>
                <w:rFonts w:ascii="Times New Roman" w:eastAsia="Times New Roman" w:hAnsi="Times New Roman" w:cs="Times New Roman"/>
                <w:b/>
                <w:bCs/>
                <w:noProof/>
              </w:rPr>
              <w:t>4.2. Poblaci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y muestra</w:t>
            </w:r>
            <w:r w:rsidR="00FC3C7D">
              <w:rPr>
                <w:noProof/>
                <w:webHidden/>
              </w:rPr>
              <w:tab/>
            </w:r>
            <w:r w:rsidR="00FC3C7D">
              <w:rPr>
                <w:noProof/>
                <w:webHidden/>
              </w:rPr>
              <w:fldChar w:fldCharType="begin"/>
            </w:r>
            <w:r w:rsidR="00FC3C7D">
              <w:rPr>
                <w:noProof/>
                <w:webHidden/>
              </w:rPr>
              <w:instrText xml:space="preserve"> PAGEREF _Toc160867137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59103C43" w14:textId="5C2027F6"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38" w:history="1">
            <w:r w:rsidR="00FC3C7D" w:rsidRPr="00131573">
              <w:rPr>
                <w:rStyle w:val="Hipervnculo"/>
                <w:rFonts w:ascii="Times New Roman" w:eastAsia="Times New Roman" w:hAnsi="Times New Roman" w:cs="Times New Roman"/>
                <w:b/>
                <w:bCs/>
                <w:noProof/>
              </w:rPr>
              <w:t>4.3. T</w:t>
            </w:r>
            <w:r w:rsidR="00FC3C7D" w:rsidRPr="00131573">
              <w:rPr>
                <w:rStyle w:val="Hipervnculo"/>
                <w:rFonts w:ascii="Times New Roman" w:eastAsia="Times New Roman" w:hAnsi="Times New Roman" w:cs="Times New Roman" w:hint="eastAsia"/>
                <w:b/>
                <w:bCs/>
                <w:noProof/>
              </w:rPr>
              <w:t>é</w:t>
            </w:r>
            <w:r w:rsidR="00FC3C7D" w:rsidRPr="00131573">
              <w:rPr>
                <w:rStyle w:val="Hipervnculo"/>
                <w:rFonts w:ascii="Times New Roman" w:eastAsia="Times New Roman" w:hAnsi="Times New Roman" w:cs="Times New Roman"/>
                <w:b/>
                <w:bCs/>
                <w:noProof/>
              </w:rPr>
              <w:t>cnicas</w:t>
            </w:r>
            <w:r w:rsidR="00FC3C7D">
              <w:rPr>
                <w:noProof/>
                <w:webHidden/>
              </w:rPr>
              <w:tab/>
            </w:r>
            <w:r w:rsidR="00FC3C7D">
              <w:rPr>
                <w:noProof/>
                <w:webHidden/>
              </w:rPr>
              <w:fldChar w:fldCharType="begin"/>
            </w:r>
            <w:r w:rsidR="00FC3C7D">
              <w:rPr>
                <w:noProof/>
                <w:webHidden/>
              </w:rPr>
              <w:instrText xml:space="preserve"> PAGEREF _Toc160867138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5EE4B978" w14:textId="3D57C152" w:rsidR="00FC3C7D" w:rsidRDefault="00000000">
          <w:pPr>
            <w:pStyle w:val="TDC1"/>
            <w:tabs>
              <w:tab w:val="right" w:leader="dot" w:pos="8828"/>
            </w:tabs>
            <w:rPr>
              <w:rFonts w:eastAsiaTheme="minorEastAsia"/>
              <w:noProof/>
              <w:kern w:val="2"/>
              <w:sz w:val="24"/>
              <w:szCs w:val="24"/>
              <w:lang w:val="es-US" w:eastAsia="es-MX"/>
              <w14:ligatures w14:val="standardContextual"/>
            </w:rPr>
          </w:pPr>
          <w:hyperlink w:anchor="_Toc160867139" w:history="1">
            <w:r w:rsidR="00FC3C7D" w:rsidRPr="00131573">
              <w:rPr>
                <w:rStyle w:val="Hipervnculo"/>
                <w:rFonts w:ascii="Times New Roman" w:eastAsia="Times New Roman" w:hAnsi="Times New Roman" w:cs="Times New Roman"/>
                <w:b/>
                <w:bCs/>
                <w:noProof/>
              </w:rPr>
              <w:t>5. An</w:t>
            </w:r>
            <w:r w:rsidR="00FC3C7D" w:rsidRPr="00131573">
              <w:rPr>
                <w:rStyle w:val="Hipervnculo"/>
                <w:rFonts w:ascii="Times New Roman" w:eastAsia="Times New Roman" w:hAnsi="Times New Roman" w:cs="Times New Roman" w:hint="eastAsia"/>
                <w:b/>
                <w:bCs/>
                <w:noProof/>
              </w:rPr>
              <w:t>á</w:t>
            </w:r>
            <w:r w:rsidR="00FC3C7D" w:rsidRPr="00131573">
              <w:rPr>
                <w:rStyle w:val="Hipervnculo"/>
                <w:rFonts w:ascii="Times New Roman" w:eastAsia="Times New Roman" w:hAnsi="Times New Roman" w:cs="Times New Roman"/>
                <w:b/>
                <w:bCs/>
                <w:noProof/>
              </w:rPr>
              <w:t>lisis de Mercado</w:t>
            </w:r>
            <w:r w:rsidR="00FC3C7D">
              <w:rPr>
                <w:noProof/>
                <w:webHidden/>
              </w:rPr>
              <w:tab/>
            </w:r>
            <w:r w:rsidR="00FC3C7D">
              <w:rPr>
                <w:noProof/>
                <w:webHidden/>
              </w:rPr>
              <w:fldChar w:fldCharType="begin"/>
            </w:r>
            <w:r w:rsidR="00FC3C7D">
              <w:rPr>
                <w:noProof/>
                <w:webHidden/>
              </w:rPr>
              <w:instrText xml:space="preserve"> PAGEREF _Toc160867139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07AC165A" w14:textId="36ED9A5F"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40" w:history="1">
            <w:r w:rsidR="00FC3C7D" w:rsidRPr="00131573">
              <w:rPr>
                <w:rStyle w:val="Hipervnculo"/>
                <w:rFonts w:ascii="Times New Roman" w:eastAsia="Times New Roman" w:hAnsi="Times New Roman" w:cs="Times New Roman"/>
                <w:b/>
                <w:bCs/>
                <w:noProof/>
              </w:rPr>
              <w:t>5.1. Determinar el tama</w:t>
            </w:r>
            <w:r w:rsidR="00FC3C7D" w:rsidRPr="00131573">
              <w:rPr>
                <w:rStyle w:val="Hipervnculo"/>
                <w:rFonts w:ascii="Times New Roman" w:eastAsia="Times New Roman" w:hAnsi="Times New Roman" w:cs="Times New Roman" w:hint="eastAsia"/>
                <w:b/>
                <w:bCs/>
                <w:noProof/>
              </w:rPr>
              <w:t>ñ</w:t>
            </w:r>
            <w:r w:rsidR="00FC3C7D" w:rsidRPr="00131573">
              <w:rPr>
                <w:rStyle w:val="Hipervnculo"/>
                <w:rFonts w:ascii="Times New Roman" w:eastAsia="Times New Roman" w:hAnsi="Times New Roman" w:cs="Times New Roman"/>
                <w:b/>
                <w:bCs/>
                <w:noProof/>
              </w:rPr>
              <w:t>o del mercado Global</w:t>
            </w:r>
            <w:r w:rsidR="00FC3C7D">
              <w:rPr>
                <w:noProof/>
                <w:webHidden/>
              </w:rPr>
              <w:tab/>
            </w:r>
            <w:r w:rsidR="00FC3C7D">
              <w:rPr>
                <w:noProof/>
                <w:webHidden/>
              </w:rPr>
              <w:fldChar w:fldCharType="begin"/>
            </w:r>
            <w:r w:rsidR="00FC3C7D">
              <w:rPr>
                <w:noProof/>
                <w:webHidden/>
              </w:rPr>
              <w:instrText xml:space="preserve"> PAGEREF _Toc160867140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6FE2216E" w14:textId="70EB3AF4"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41" w:history="1">
            <w:r w:rsidR="00FC3C7D" w:rsidRPr="00131573">
              <w:rPr>
                <w:rStyle w:val="Hipervnculo"/>
                <w:rFonts w:ascii="Times New Roman" w:eastAsia="Times New Roman" w:hAnsi="Times New Roman" w:cs="Times New Roman"/>
                <w:b/>
                <w:noProof/>
              </w:rPr>
              <w:t>5.2. Tama</w:t>
            </w:r>
            <w:r w:rsidR="00FC3C7D" w:rsidRPr="00131573">
              <w:rPr>
                <w:rStyle w:val="Hipervnculo"/>
                <w:rFonts w:ascii="Times New Roman" w:eastAsia="Times New Roman" w:hAnsi="Times New Roman" w:cs="Times New Roman" w:hint="eastAsia"/>
                <w:b/>
                <w:noProof/>
              </w:rPr>
              <w:t>ñ</w:t>
            </w:r>
            <w:r w:rsidR="00FC3C7D" w:rsidRPr="00131573">
              <w:rPr>
                <w:rStyle w:val="Hipervnculo"/>
                <w:rFonts w:ascii="Times New Roman" w:eastAsia="Times New Roman" w:hAnsi="Times New Roman" w:cs="Times New Roman"/>
                <w:b/>
                <w:noProof/>
              </w:rPr>
              <w:t>o del mercado de la empresa (Determinar la fracci</w:t>
            </w:r>
            <w:r w:rsidR="00FC3C7D" w:rsidRPr="00131573">
              <w:rPr>
                <w:rStyle w:val="Hipervnculo"/>
                <w:rFonts w:ascii="Times New Roman" w:eastAsia="Times New Roman" w:hAnsi="Times New Roman" w:cs="Times New Roman" w:hint="eastAsia"/>
                <w:b/>
                <w:noProof/>
              </w:rPr>
              <w:t>ó</w:t>
            </w:r>
            <w:r w:rsidR="00FC3C7D" w:rsidRPr="00131573">
              <w:rPr>
                <w:rStyle w:val="Hipervnculo"/>
                <w:rFonts w:ascii="Times New Roman" w:eastAsia="Times New Roman" w:hAnsi="Times New Roman" w:cs="Times New Roman"/>
                <w:b/>
                <w:noProof/>
              </w:rPr>
              <w:t>n del Mercado)</w:t>
            </w:r>
            <w:r w:rsidR="00FC3C7D">
              <w:rPr>
                <w:noProof/>
                <w:webHidden/>
              </w:rPr>
              <w:tab/>
            </w:r>
            <w:r w:rsidR="00FC3C7D">
              <w:rPr>
                <w:noProof/>
                <w:webHidden/>
              </w:rPr>
              <w:fldChar w:fldCharType="begin"/>
            </w:r>
            <w:r w:rsidR="00FC3C7D">
              <w:rPr>
                <w:noProof/>
                <w:webHidden/>
              </w:rPr>
              <w:instrText xml:space="preserve"> PAGEREF _Toc160867141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512975A4" w14:textId="7109CE63" w:rsidR="00FC3C7D" w:rsidRDefault="00000000">
          <w:pPr>
            <w:pStyle w:val="TDC1"/>
            <w:tabs>
              <w:tab w:val="right" w:leader="dot" w:pos="8828"/>
            </w:tabs>
            <w:rPr>
              <w:rFonts w:eastAsiaTheme="minorEastAsia"/>
              <w:noProof/>
              <w:kern w:val="2"/>
              <w:sz w:val="24"/>
              <w:szCs w:val="24"/>
              <w:lang w:val="es-US" w:eastAsia="es-MX"/>
              <w14:ligatures w14:val="standardContextual"/>
            </w:rPr>
          </w:pPr>
          <w:hyperlink w:anchor="_Toc160867142" w:history="1">
            <w:r w:rsidR="00FC3C7D" w:rsidRPr="00131573">
              <w:rPr>
                <w:rStyle w:val="Hipervnculo"/>
                <w:rFonts w:ascii="Times New Roman" w:eastAsia="Times New Roman" w:hAnsi="Times New Roman" w:cs="Times New Roman"/>
                <w:b/>
                <w:bCs/>
                <w:noProof/>
              </w:rPr>
              <w:t>6. Caracterizaci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del Proceso Productivo</w:t>
            </w:r>
            <w:r w:rsidR="00FC3C7D">
              <w:rPr>
                <w:noProof/>
                <w:webHidden/>
              </w:rPr>
              <w:tab/>
            </w:r>
            <w:r w:rsidR="00FC3C7D">
              <w:rPr>
                <w:noProof/>
                <w:webHidden/>
              </w:rPr>
              <w:fldChar w:fldCharType="begin"/>
            </w:r>
            <w:r w:rsidR="00FC3C7D">
              <w:rPr>
                <w:noProof/>
                <w:webHidden/>
              </w:rPr>
              <w:instrText xml:space="preserve"> PAGEREF _Toc160867142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3E92F802" w14:textId="1F271AC6"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43" w:history="1">
            <w:r w:rsidR="00FC3C7D" w:rsidRPr="00131573">
              <w:rPr>
                <w:rStyle w:val="Hipervnculo"/>
                <w:rFonts w:ascii="Times New Roman" w:eastAsia="Times New Roman" w:hAnsi="Times New Roman" w:cs="Times New Roman"/>
                <w:b/>
                <w:noProof/>
              </w:rPr>
              <w:t>6.1. Estrategias Log</w:t>
            </w:r>
            <w:r w:rsidR="00FC3C7D" w:rsidRPr="00131573">
              <w:rPr>
                <w:rStyle w:val="Hipervnculo"/>
                <w:rFonts w:ascii="Times New Roman" w:eastAsia="Times New Roman" w:hAnsi="Times New Roman" w:cs="Times New Roman" w:hint="eastAsia"/>
                <w:b/>
                <w:noProof/>
              </w:rPr>
              <w:t>í</w:t>
            </w:r>
            <w:r w:rsidR="00FC3C7D" w:rsidRPr="00131573">
              <w:rPr>
                <w:rStyle w:val="Hipervnculo"/>
                <w:rFonts w:ascii="Times New Roman" w:eastAsia="Times New Roman" w:hAnsi="Times New Roman" w:cs="Times New Roman"/>
                <w:b/>
                <w:noProof/>
              </w:rPr>
              <w:t>stica: Operaciones log</w:t>
            </w:r>
            <w:r w:rsidR="00FC3C7D" w:rsidRPr="00131573">
              <w:rPr>
                <w:rStyle w:val="Hipervnculo"/>
                <w:rFonts w:ascii="Times New Roman" w:eastAsia="Times New Roman" w:hAnsi="Times New Roman" w:cs="Times New Roman" w:hint="eastAsia"/>
                <w:b/>
                <w:noProof/>
              </w:rPr>
              <w:t>í</w:t>
            </w:r>
            <w:r w:rsidR="00FC3C7D" w:rsidRPr="00131573">
              <w:rPr>
                <w:rStyle w:val="Hipervnculo"/>
                <w:rFonts w:ascii="Times New Roman" w:eastAsia="Times New Roman" w:hAnsi="Times New Roman" w:cs="Times New Roman"/>
                <w:b/>
                <w:noProof/>
              </w:rPr>
              <w:t>sticas del sector productivo, red de suministro.</w:t>
            </w:r>
            <w:r w:rsidR="00FC3C7D">
              <w:rPr>
                <w:noProof/>
                <w:webHidden/>
              </w:rPr>
              <w:tab/>
            </w:r>
            <w:r w:rsidR="00FC3C7D">
              <w:rPr>
                <w:noProof/>
                <w:webHidden/>
              </w:rPr>
              <w:fldChar w:fldCharType="begin"/>
            </w:r>
            <w:r w:rsidR="00FC3C7D">
              <w:rPr>
                <w:noProof/>
                <w:webHidden/>
              </w:rPr>
              <w:instrText xml:space="preserve"> PAGEREF _Toc160867143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27413FFE" w14:textId="5C3890EA"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44" w:history="1">
            <w:r w:rsidR="00FC3C7D" w:rsidRPr="00131573">
              <w:rPr>
                <w:rStyle w:val="Hipervnculo"/>
                <w:rFonts w:ascii="Times New Roman" w:eastAsia="Times New Roman" w:hAnsi="Times New Roman" w:cs="Times New Roman"/>
                <w:b/>
                <w:noProof/>
              </w:rPr>
              <w:t>6.2. Estimaci</w:t>
            </w:r>
            <w:r w:rsidR="00FC3C7D" w:rsidRPr="00131573">
              <w:rPr>
                <w:rStyle w:val="Hipervnculo"/>
                <w:rFonts w:ascii="Times New Roman" w:eastAsia="Times New Roman" w:hAnsi="Times New Roman" w:cs="Times New Roman" w:hint="eastAsia"/>
                <w:b/>
                <w:noProof/>
              </w:rPr>
              <w:t>ó</w:t>
            </w:r>
            <w:r w:rsidR="00FC3C7D" w:rsidRPr="00131573">
              <w:rPr>
                <w:rStyle w:val="Hipervnculo"/>
                <w:rFonts w:ascii="Times New Roman" w:eastAsia="Times New Roman" w:hAnsi="Times New Roman" w:cs="Times New Roman"/>
                <w:b/>
                <w:noProof/>
              </w:rPr>
              <w:t>n de la Demanda: determinar el requerimiento del mercado del producto de</w:t>
            </w:r>
            <w:r w:rsidR="00FC3C7D">
              <w:rPr>
                <w:noProof/>
                <w:webHidden/>
              </w:rPr>
              <w:tab/>
            </w:r>
            <w:r w:rsidR="00FC3C7D">
              <w:rPr>
                <w:noProof/>
                <w:webHidden/>
              </w:rPr>
              <w:fldChar w:fldCharType="begin"/>
            </w:r>
            <w:r w:rsidR="00FC3C7D">
              <w:rPr>
                <w:noProof/>
                <w:webHidden/>
              </w:rPr>
              <w:instrText xml:space="preserve"> PAGEREF _Toc160867144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0D40AFE5" w14:textId="65D92C4D"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45" w:history="1">
            <w:r w:rsidR="00FC3C7D" w:rsidRPr="00131573">
              <w:rPr>
                <w:rStyle w:val="Hipervnculo"/>
                <w:rFonts w:ascii="Times New Roman" w:eastAsia="Times New Roman" w:hAnsi="Times New Roman" w:cs="Times New Roman"/>
                <w:b/>
                <w:noProof/>
              </w:rPr>
              <w:t>Una empresa, aplicaci</w:t>
            </w:r>
            <w:r w:rsidR="00FC3C7D" w:rsidRPr="00131573">
              <w:rPr>
                <w:rStyle w:val="Hipervnculo"/>
                <w:rFonts w:ascii="Times New Roman" w:eastAsia="Times New Roman" w:hAnsi="Times New Roman" w:cs="Times New Roman" w:hint="eastAsia"/>
                <w:b/>
                <w:noProof/>
              </w:rPr>
              <w:t>ó</w:t>
            </w:r>
            <w:r w:rsidR="00FC3C7D" w:rsidRPr="00131573">
              <w:rPr>
                <w:rStyle w:val="Hipervnculo"/>
                <w:rFonts w:ascii="Times New Roman" w:eastAsia="Times New Roman" w:hAnsi="Times New Roman" w:cs="Times New Roman"/>
                <w:b/>
                <w:noProof/>
              </w:rPr>
              <w:t>n de las t</w:t>
            </w:r>
            <w:r w:rsidR="00FC3C7D" w:rsidRPr="00131573">
              <w:rPr>
                <w:rStyle w:val="Hipervnculo"/>
                <w:rFonts w:ascii="Times New Roman" w:eastAsia="Times New Roman" w:hAnsi="Times New Roman" w:cs="Times New Roman" w:hint="eastAsia"/>
                <w:b/>
                <w:noProof/>
              </w:rPr>
              <w:t>é</w:t>
            </w:r>
            <w:r w:rsidR="00FC3C7D" w:rsidRPr="00131573">
              <w:rPr>
                <w:rStyle w:val="Hipervnculo"/>
                <w:rFonts w:ascii="Times New Roman" w:eastAsia="Times New Roman" w:hAnsi="Times New Roman" w:cs="Times New Roman"/>
                <w:b/>
                <w:noProof/>
              </w:rPr>
              <w:t>cnicas para elaborar los pron</w:t>
            </w:r>
            <w:r w:rsidR="00FC3C7D" w:rsidRPr="00131573">
              <w:rPr>
                <w:rStyle w:val="Hipervnculo"/>
                <w:rFonts w:ascii="Times New Roman" w:eastAsia="Times New Roman" w:hAnsi="Times New Roman" w:cs="Times New Roman" w:hint="eastAsia"/>
                <w:b/>
                <w:noProof/>
              </w:rPr>
              <w:t>ó</w:t>
            </w:r>
            <w:r w:rsidR="00FC3C7D" w:rsidRPr="00131573">
              <w:rPr>
                <w:rStyle w:val="Hipervnculo"/>
                <w:rFonts w:ascii="Times New Roman" w:eastAsia="Times New Roman" w:hAnsi="Times New Roman" w:cs="Times New Roman"/>
                <w:b/>
                <w:noProof/>
              </w:rPr>
              <w:t>sticos de venta.</w:t>
            </w:r>
            <w:r w:rsidR="00FC3C7D">
              <w:rPr>
                <w:noProof/>
                <w:webHidden/>
              </w:rPr>
              <w:tab/>
            </w:r>
            <w:r w:rsidR="00FC3C7D">
              <w:rPr>
                <w:noProof/>
                <w:webHidden/>
              </w:rPr>
              <w:fldChar w:fldCharType="begin"/>
            </w:r>
            <w:r w:rsidR="00FC3C7D">
              <w:rPr>
                <w:noProof/>
                <w:webHidden/>
              </w:rPr>
              <w:instrText xml:space="preserve"> PAGEREF _Toc160867145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05A895A6" w14:textId="16B18EF4" w:rsidR="00FC3C7D" w:rsidRDefault="00000000">
          <w:pPr>
            <w:pStyle w:val="TDC1"/>
            <w:tabs>
              <w:tab w:val="right" w:leader="dot" w:pos="8828"/>
            </w:tabs>
            <w:rPr>
              <w:rFonts w:eastAsiaTheme="minorEastAsia"/>
              <w:noProof/>
              <w:kern w:val="2"/>
              <w:sz w:val="24"/>
              <w:szCs w:val="24"/>
              <w:lang w:val="es-US" w:eastAsia="es-MX"/>
              <w14:ligatures w14:val="standardContextual"/>
            </w:rPr>
          </w:pPr>
          <w:hyperlink w:anchor="_Toc160867146" w:history="1">
            <w:r w:rsidR="00FC3C7D" w:rsidRPr="00131573">
              <w:rPr>
                <w:rStyle w:val="Hipervnculo"/>
                <w:rFonts w:ascii="Times New Roman" w:eastAsia="Times New Roman" w:hAnsi="Times New Roman" w:cs="Times New Roman"/>
                <w:b/>
                <w:bCs/>
                <w:noProof/>
              </w:rPr>
              <w:t>7. Identificar la concepci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de la Empresa del Sistema de Gesti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de Seguridad de la Cadena de Suministro</w:t>
            </w:r>
            <w:r w:rsidR="00FC3C7D">
              <w:rPr>
                <w:noProof/>
                <w:webHidden/>
              </w:rPr>
              <w:tab/>
            </w:r>
            <w:r w:rsidR="00FC3C7D">
              <w:rPr>
                <w:noProof/>
                <w:webHidden/>
              </w:rPr>
              <w:fldChar w:fldCharType="begin"/>
            </w:r>
            <w:r w:rsidR="00FC3C7D">
              <w:rPr>
                <w:noProof/>
                <w:webHidden/>
              </w:rPr>
              <w:instrText xml:space="preserve"> PAGEREF _Toc160867146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2F81B049" w14:textId="58929623"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47" w:history="1">
            <w:r w:rsidR="00FC3C7D" w:rsidRPr="00131573">
              <w:rPr>
                <w:rStyle w:val="Hipervnculo"/>
                <w:rFonts w:ascii="Times New Roman" w:eastAsia="Times New Roman" w:hAnsi="Times New Roman" w:cs="Times New Roman"/>
                <w:b/>
                <w:noProof/>
              </w:rPr>
              <w:t>7.1. Descripci</w:t>
            </w:r>
            <w:r w:rsidR="00FC3C7D" w:rsidRPr="00131573">
              <w:rPr>
                <w:rStyle w:val="Hipervnculo"/>
                <w:rFonts w:ascii="Times New Roman" w:eastAsia="Times New Roman" w:hAnsi="Times New Roman" w:cs="Times New Roman" w:hint="eastAsia"/>
                <w:b/>
                <w:noProof/>
              </w:rPr>
              <w:t>ó</w:t>
            </w:r>
            <w:r w:rsidR="00FC3C7D" w:rsidRPr="00131573">
              <w:rPr>
                <w:rStyle w:val="Hipervnculo"/>
                <w:rFonts w:ascii="Times New Roman" w:eastAsia="Times New Roman" w:hAnsi="Times New Roman" w:cs="Times New Roman"/>
                <w:b/>
                <w:noProof/>
              </w:rPr>
              <w:t>n de la Gesti</w:t>
            </w:r>
            <w:r w:rsidR="00FC3C7D" w:rsidRPr="00131573">
              <w:rPr>
                <w:rStyle w:val="Hipervnculo"/>
                <w:rFonts w:ascii="Times New Roman" w:eastAsia="Times New Roman" w:hAnsi="Times New Roman" w:cs="Times New Roman" w:hint="eastAsia"/>
                <w:b/>
                <w:noProof/>
              </w:rPr>
              <w:t>ó</w:t>
            </w:r>
            <w:r w:rsidR="00FC3C7D" w:rsidRPr="00131573">
              <w:rPr>
                <w:rStyle w:val="Hipervnculo"/>
                <w:rFonts w:ascii="Times New Roman" w:eastAsia="Times New Roman" w:hAnsi="Times New Roman" w:cs="Times New Roman"/>
                <w:b/>
                <w:noProof/>
              </w:rPr>
              <w:t>n de Seguridad del Sistema de Gesti</w:t>
            </w:r>
            <w:r w:rsidR="00FC3C7D" w:rsidRPr="00131573">
              <w:rPr>
                <w:rStyle w:val="Hipervnculo"/>
                <w:rFonts w:ascii="Times New Roman" w:eastAsia="Times New Roman" w:hAnsi="Times New Roman" w:cs="Times New Roman" w:hint="eastAsia"/>
                <w:b/>
                <w:noProof/>
              </w:rPr>
              <w:t>ó</w:t>
            </w:r>
            <w:r w:rsidR="00FC3C7D" w:rsidRPr="00131573">
              <w:rPr>
                <w:rStyle w:val="Hipervnculo"/>
                <w:rFonts w:ascii="Times New Roman" w:eastAsia="Times New Roman" w:hAnsi="Times New Roman" w:cs="Times New Roman"/>
                <w:b/>
                <w:noProof/>
              </w:rPr>
              <w:t>n de Seguridad de la Cadena de Suministro.</w:t>
            </w:r>
            <w:r w:rsidR="00FC3C7D">
              <w:rPr>
                <w:noProof/>
                <w:webHidden/>
              </w:rPr>
              <w:tab/>
            </w:r>
            <w:r w:rsidR="00FC3C7D">
              <w:rPr>
                <w:noProof/>
                <w:webHidden/>
              </w:rPr>
              <w:fldChar w:fldCharType="begin"/>
            </w:r>
            <w:r w:rsidR="00FC3C7D">
              <w:rPr>
                <w:noProof/>
                <w:webHidden/>
              </w:rPr>
              <w:instrText xml:space="preserve"> PAGEREF _Toc160867147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1D54B617" w14:textId="069DDBD7"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48" w:history="1">
            <w:r w:rsidR="00FC3C7D" w:rsidRPr="00131573">
              <w:rPr>
                <w:rStyle w:val="Hipervnculo"/>
                <w:rFonts w:ascii="Times New Roman" w:eastAsia="Times New Roman" w:hAnsi="Times New Roman" w:cs="Times New Roman"/>
                <w:b/>
                <w:bCs/>
                <w:noProof/>
              </w:rPr>
              <w:t>7.2. Identificaci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de los diferentes riegos de exposici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de la empresa seg</w:t>
            </w:r>
            <w:r w:rsidR="00FC3C7D" w:rsidRPr="00131573">
              <w:rPr>
                <w:rStyle w:val="Hipervnculo"/>
                <w:rFonts w:ascii="Times New Roman" w:eastAsia="Times New Roman" w:hAnsi="Times New Roman" w:cs="Times New Roman" w:hint="eastAsia"/>
                <w:b/>
                <w:bCs/>
                <w:noProof/>
              </w:rPr>
              <w:t>ú</w:t>
            </w:r>
            <w:r w:rsidR="00FC3C7D" w:rsidRPr="00131573">
              <w:rPr>
                <w:rStyle w:val="Hipervnculo"/>
                <w:rFonts w:ascii="Times New Roman" w:eastAsia="Times New Roman" w:hAnsi="Times New Roman" w:cs="Times New Roman"/>
                <w:b/>
                <w:bCs/>
                <w:noProof/>
              </w:rPr>
              <w:t>n su hacer especifico.</w:t>
            </w:r>
            <w:r w:rsidR="00FC3C7D">
              <w:rPr>
                <w:noProof/>
                <w:webHidden/>
              </w:rPr>
              <w:tab/>
            </w:r>
            <w:r w:rsidR="00FC3C7D">
              <w:rPr>
                <w:noProof/>
                <w:webHidden/>
              </w:rPr>
              <w:fldChar w:fldCharType="begin"/>
            </w:r>
            <w:r w:rsidR="00FC3C7D">
              <w:rPr>
                <w:noProof/>
                <w:webHidden/>
              </w:rPr>
              <w:instrText xml:space="preserve"> PAGEREF _Toc160867148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55DA5477" w14:textId="3302013E" w:rsidR="00FC3C7D" w:rsidRDefault="00000000">
          <w:pPr>
            <w:pStyle w:val="TDC1"/>
            <w:tabs>
              <w:tab w:val="right" w:leader="dot" w:pos="8828"/>
            </w:tabs>
            <w:rPr>
              <w:rFonts w:eastAsiaTheme="minorEastAsia"/>
              <w:noProof/>
              <w:kern w:val="2"/>
              <w:sz w:val="24"/>
              <w:szCs w:val="24"/>
              <w:lang w:val="es-US" w:eastAsia="es-MX"/>
              <w14:ligatures w14:val="standardContextual"/>
            </w:rPr>
          </w:pPr>
          <w:hyperlink w:anchor="_Toc160867149" w:history="1">
            <w:r w:rsidR="00FC3C7D" w:rsidRPr="00131573">
              <w:rPr>
                <w:rStyle w:val="Hipervnculo"/>
                <w:rFonts w:ascii="Times New Roman" w:eastAsia="Times New Roman" w:hAnsi="Times New Roman" w:cs="Times New Roman"/>
                <w:b/>
                <w:bCs/>
                <w:noProof/>
              </w:rPr>
              <w:t>8. Riesgos Log</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sticos en la Cadena de Suministro.</w:t>
            </w:r>
            <w:r w:rsidR="00FC3C7D">
              <w:rPr>
                <w:noProof/>
                <w:webHidden/>
              </w:rPr>
              <w:tab/>
            </w:r>
            <w:r w:rsidR="00FC3C7D">
              <w:rPr>
                <w:noProof/>
                <w:webHidden/>
              </w:rPr>
              <w:fldChar w:fldCharType="begin"/>
            </w:r>
            <w:r w:rsidR="00FC3C7D">
              <w:rPr>
                <w:noProof/>
                <w:webHidden/>
              </w:rPr>
              <w:instrText xml:space="preserve"> PAGEREF _Toc160867149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33E73757" w14:textId="1EBF983D"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50" w:history="1">
            <w:r w:rsidR="00FC3C7D" w:rsidRPr="00131573">
              <w:rPr>
                <w:rStyle w:val="Hipervnculo"/>
                <w:rFonts w:ascii="Times New Roman" w:eastAsia="Times New Roman" w:hAnsi="Times New Roman" w:cs="Times New Roman"/>
                <w:noProof/>
              </w:rPr>
              <w:t>8</w:t>
            </w:r>
            <w:r w:rsidR="00FC3C7D" w:rsidRPr="00131573">
              <w:rPr>
                <w:rStyle w:val="Hipervnculo"/>
                <w:rFonts w:ascii="Times New Roman" w:eastAsia="Times New Roman" w:hAnsi="Times New Roman" w:cs="Times New Roman"/>
                <w:b/>
                <w:bCs/>
                <w:noProof/>
              </w:rPr>
              <w:t>.1. Identificar los riesgos que se presentan en el transporte mar</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timo de mercanc</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as.</w:t>
            </w:r>
            <w:r w:rsidR="00FC3C7D">
              <w:rPr>
                <w:noProof/>
                <w:webHidden/>
              </w:rPr>
              <w:tab/>
            </w:r>
            <w:r w:rsidR="00FC3C7D">
              <w:rPr>
                <w:noProof/>
                <w:webHidden/>
              </w:rPr>
              <w:fldChar w:fldCharType="begin"/>
            </w:r>
            <w:r w:rsidR="00FC3C7D">
              <w:rPr>
                <w:noProof/>
                <w:webHidden/>
              </w:rPr>
              <w:instrText xml:space="preserve"> PAGEREF _Toc160867150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4842E3D7" w14:textId="5B140F46" w:rsidR="00FC3C7D" w:rsidRDefault="00000000">
          <w:pPr>
            <w:pStyle w:val="TDC2"/>
            <w:tabs>
              <w:tab w:val="right" w:leader="dot" w:pos="8828"/>
            </w:tabs>
            <w:rPr>
              <w:rFonts w:eastAsiaTheme="minorEastAsia"/>
              <w:noProof/>
              <w:kern w:val="2"/>
              <w:sz w:val="24"/>
              <w:szCs w:val="24"/>
              <w:lang w:val="es-US" w:eastAsia="es-MX"/>
              <w14:ligatures w14:val="standardContextual"/>
            </w:rPr>
          </w:pPr>
          <w:hyperlink w:anchor="_Toc160867151" w:history="1">
            <w:r w:rsidR="00FC3C7D" w:rsidRPr="00131573">
              <w:rPr>
                <w:rStyle w:val="Hipervnculo"/>
                <w:rFonts w:ascii="Times New Roman" w:eastAsia="Times New Roman" w:hAnsi="Times New Roman" w:cs="Times New Roman"/>
                <w:b/>
                <w:bCs/>
                <w:noProof/>
              </w:rPr>
              <w:t>8.1.1. Proponer medidas de mitigaci</w:t>
            </w:r>
            <w:r w:rsidR="00FC3C7D" w:rsidRPr="00131573">
              <w:rPr>
                <w:rStyle w:val="Hipervnculo"/>
                <w:rFonts w:ascii="Times New Roman" w:eastAsia="Times New Roman" w:hAnsi="Times New Roman" w:cs="Times New Roman" w:hint="eastAsia"/>
                <w:b/>
                <w:bCs/>
                <w:noProof/>
              </w:rPr>
              <w:t>ó</w:t>
            </w:r>
            <w:r w:rsidR="00FC3C7D" w:rsidRPr="00131573">
              <w:rPr>
                <w:rStyle w:val="Hipervnculo"/>
                <w:rFonts w:ascii="Times New Roman" w:eastAsia="Times New Roman" w:hAnsi="Times New Roman" w:cs="Times New Roman"/>
                <w:b/>
                <w:bCs/>
                <w:noProof/>
              </w:rPr>
              <w:t>n de los riesgos log</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sticos en el transporte mar</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timo de mercanc</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as, teniendo en cuenta la normatividad sobre seguridad mar</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tima.</w:t>
            </w:r>
            <w:r w:rsidR="00FC3C7D">
              <w:rPr>
                <w:noProof/>
                <w:webHidden/>
              </w:rPr>
              <w:tab/>
            </w:r>
            <w:r w:rsidR="00FC3C7D">
              <w:rPr>
                <w:noProof/>
                <w:webHidden/>
              </w:rPr>
              <w:fldChar w:fldCharType="begin"/>
            </w:r>
            <w:r w:rsidR="00FC3C7D">
              <w:rPr>
                <w:noProof/>
                <w:webHidden/>
              </w:rPr>
              <w:instrText xml:space="preserve"> PAGEREF _Toc160867151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492B83C6" w14:textId="56D0825B" w:rsidR="00FC3C7D" w:rsidRDefault="00000000">
          <w:pPr>
            <w:pStyle w:val="TDC1"/>
            <w:tabs>
              <w:tab w:val="right" w:leader="dot" w:pos="8828"/>
            </w:tabs>
            <w:rPr>
              <w:rFonts w:eastAsiaTheme="minorEastAsia"/>
              <w:noProof/>
              <w:kern w:val="2"/>
              <w:sz w:val="24"/>
              <w:szCs w:val="24"/>
              <w:lang w:val="es-US" w:eastAsia="es-MX"/>
              <w14:ligatures w14:val="standardContextual"/>
            </w:rPr>
          </w:pPr>
          <w:hyperlink w:anchor="_Toc160867152" w:history="1">
            <w:r w:rsidR="00FC3C7D" w:rsidRPr="00131573">
              <w:rPr>
                <w:rStyle w:val="Hipervnculo"/>
                <w:rFonts w:ascii="Times New Roman" w:eastAsia="Times New Roman" w:hAnsi="Times New Roman" w:cs="Times New Roman"/>
                <w:b/>
                <w:bCs/>
                <w:noProof/>
              </w:rPr>
              <w:t>Bibliograf</w:t>
            </w:r>
            <w:r w:rsidR="00FC3C7D" w:rsidRPr="00131573">
              <w:rPr>
                <w:rStyle w:val="Hipervnculo"/>
                <w:rFonts w:ascii="Times New Roman" w:eastAsia="Times New Roman" w:hAnsi="Times New Roman" w:cs="Times New Roman" w:hint="eastAsia"/>
                <w:b/>
                <w:bCs/>
                <w:noProof/>
              </w:rPr>
              <w:t>í</w:t>
            </w:r>
            <w:r w:rsidR="00FC3C7D" w:rsidRPr="00131573">
              <w:rPr>
                <w:rStyle w:val="Hipervnculo"/>
                <w:rFonts w:ascii="Times New Roman" w:eastAsia="Times New Roman" w:hAnsi="Times New Roman" w:cs="Times New Roman"/>
                <w:b/>
                <w:bCs/>
                <w:noProof/>
              </w:rPr>
              <w:t>a</w:t>
            </w:r>
            <w:r w:rsidR="00FC3C7D">
              <w:rPr>
                <w:noProof/>
                <w:webHidden/>
              </w:rPr>
              <w:tab/>
            </w:r>
            <w:r w:rsidR="00FC3C7D">
              <w:rPr>
                <w:noProof/>
                <w:webHidden/>
              </w:rPr>
              <w:fldChar w:fldCharType="begin"/>
            </w:r>
            <w:r w:rsidR="00FC3C7D">
              <w:rPr>
                <w:noProof/>
                <w:webHidden/>
              </w:rPr>
              <w:instrText xml:space="preserve"> PAGEREF _Toc160867152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256B2683" w14:textId="5DF94DE5" w:rsidR="00FC3C7D" w:rsidRDefault="00000000">
          <w:pPr>
            <w:pStyle w:val="TDC1"/>
            <w:tabs>
              <w:tab w:val="right" w:leader="dot" w:pos="8828"/>
            </w:tabs>
            <w:rPr>
              <w:rFonts w:eastAsiaTheme="minorEastAsia"/>
              <w:noProof/>
              <w:kern w:val="2"/>
              <w:sz w:val="24"/>
              <w:szCs w:val="24"/>
              <w:lang w:val="es-US" w:eastAsia="es-MX"/>
              <w14:ligatures w14:val="standardContextual"/>
            </w:rPr>
          </w:pPr>
          <w:hyperlink w:anchor="_Toc160867153" w:history="1">
            <w:r w:rsidR="00FC3C7D" w:rsidRPr="00131573">
              <w:rPr>
                <w:rStyle w:val="Hipervnculo"/>
                <w:rFonts w:ascii="Times New Roman" w:eastAsia="Times New Roman" w:hAnsi="Times New Roman" w:cs="Times New Roman"/>
                <w:b/>
                <w:bCs/>
                <w:noProof/>
              </w:rPr>
              <w:t>Anexos</w:t>
            </w:r>
            <w:r w:rsidR="00FC3C7D">
              <w:rPr>
                <w:noProof/>
                <w:webHidden/>
              </w:rPr>
              <w:tab/>
            </w:r>
            <w:r w:rsidR="00FC3C7D">
              <w:rPr>
                <w:noProof/>
                <w:webHidden/>
              </w:rPr>
              <w:fldChar w:fldCharType="begin"/>
            </w:r>
            <w:r w:rsidR="00FC3C7D">
              <w:rPr>
                <w:noProof/>
                <w:webHidden/>
              </w:rPr>
              <w:instrText xml:space="preserve"> PAGEREF _Toc160867153 \h </w:instrText>
            </w:r>
            <w:r w:rsidR="00FC3C7D">
              <w:rPr>
                <w:noProof/>
                <w:webHidden/>
              </w:rPr>
            </w:r>
            <w:r w:rsidR="00FC3C7D">
              <w:rPr>
                <w:noProof/>
                <w:webHidden/>
              </w:rPr>
              <w:fldChar w:fldCharType="separate"/>
            </w:r>
            <w:r w:rsidR="00FC3C7D">
              <w:rPr>
                <w:noProof/>
                <w:webHidden/>
              </w:rPr>
              <w:t>1</w:t>
            </w:r>
            <w:r w:rsidR="00FC3C7D">
              <w:rPr>
                <w:noProof/>
                <w:webHidden/>
              </w:rPr>
              <w:fldChar w:fldCharType="end"/>
            </w:r>
          </w:hyperlink>
        </w:p>
        <w:p w14:paraId="0D108740" w14:textId="77777777" w:rsidR="009B0295" w:rsidRDefault="0063120D" w:rsidP="1D481CCA">
          <w:pPr>
            <w:rPr>
              <w:b/>
              <w:bCs/>
              <w:lang w:val="es-ES"/>
            </w:rPr>
          </w:pPr>
          <w:r w:rsidRPr="1D481CCA">
            <w:rPr>
              <w:b/>
              <w:bCs/>
              <w:lang w:val="es-ES"/>
            </w:rPr>
            <w:fldChar w:fldCharType="end"/>
          </w:r>
        </w:p>
        <w:p w14:paraId="72387757" w14:textId="77777777" w:rsidR="009B0295" w:rsidRDefault="009B0295" w:rsidP="1D481CCA">
          <w:pPr>
            <w:rPr>
              <w:b/>
              <w:bCs/>
              <w:lang w:val="es-ES"/>
            </w:rPr>
          </w:pPr>
        </w:p>
        <w:p w14:paraId="761C627B" w14:textId="77777777" w:rsidR="009B0295" w:rsidRDefault="009B0295" w:rsidP="1D481CCA">
          <w:pPr>
            <w:rPr>
              <w:b/>
              <w:bCs/>
              <w:lang w:val="es-ES"/>
            </w:rPr>
          </w:pPr>
        </w:p>
        <w:p w14:paraId="6CF89093" w14:textId="77777777" w:rsidR="009B0295" w:rsidRDefault="009B0295" w:rsidP="1D481CCA">
          <w:pPr>
            <w:rPr>
              <w:b/>
              <w:bCs/>
              <w:lang w:val="es-ES"/>
            </w:rPr>
          </w:pPr>
        </w:p>
        <w:p w14:paraId="2810AD22" w14:textId="77777777" w:rsidR="009B0295" w:rsidRDefault="009B0295" w:rsidP="1D481CCA">
          <w:pPr>
            <w:rPr>
              <w:b/>
              <w:bCs/>
              <w:lang w:val="es-ES"/>
            </w:rPr>
          </w:pPr>
        </w:p>
        <w:p w14:paraId="707B9DCF" w14:textId="77777777" w:rsidR="009B0295" w:rsidRDefault="009B0295" w:rsidP="1D481CCA">
          <w:pPr>
            <w:rPr>
              <w:b/>
              <w:bCs/>
              <w:lang w:val="es-ES"/>
            </w:rPr>
          </w:pPr>
        </w:p>
        <w:p w14:paraId="3828CA1A" w14:textId="77777777" w:rsidR="009B0295" w:rsidRDefault="009B0295" w:rsidP="1D481CCA">
          <w:pPr>
            <w:rPr>
              <w:b/>
              <w:bCs/>
              <w:lang w:val="es-ES"/>
            </w:rPr>
          </w:pPr>
        </w:p>
        <w:p w14:paraId="566AEDCE" w14:textId="77777777" w:rsidR="009B0295" w:rsidRDefault="009B0295" w:rsidP="1D481CCA">
          <w:pPr>
            <w:rPr>
              <w:b/>
              <w:bCs/>
              <w:lang w:val="es-ES"/>
            </w:rPr>
          </w:pPr>
        </w:p>
        <w:p w14:paraId="1600831E" w14:textId="77777777" w:rsidR="009B0295" w:rsidRDefault="009B0295" w:rsidP="1D481CCA">
          <w:pPr>
            <w:rPr>
              <w:b/>
              <w:bCs/>
              <w:lang w:val="es-ES"/>
            </w:rPr>
          </w:pPr>
        </w:p>
        <w:p w14:paraId="61ECD928" w14:textId="77777777" w:rsidR="009B0295" w:rsidRDefault="009B0295" w:rsidP="1D481CCA">
          <w:pPr>
            <w:rPr>
              <w:b/>
              <w:bCs/>
              <w:lang w:val="es-ES"/>
            </w:rPr>
          </w:pPr>
        </w:p>
        <w:p w14:paraId="67031B15" w14:textId="77777777" w:rsidR="009B0295" w:rsidRDefault="009B0295" w:rsidP="1D481CCA">
          <w:pPr>
            <w:rPr>
              <w:b/>
              <w:bCs/>
              <w:lang w:val="es-ES"/>
            </w:rPr>
          </w:pPr>
        </w:p>
        <w:p w14:paraId="2335AB9A" w14:textId="77777777" w:rsidR="009B0295" w:rsidRDefault="009B0295" w:rsidP="1D481CCA">
          <w:pPr>
            <w:rPr>
              <w:b/>
              <w:bCs/>
              <w:lang w:val="es-ES"/>
            </w:rPr>
          </w:pPr>
        </w:p>
        <w:p w14:paraId="21F138EC" w14:textId="77777777" w:rsidR="009B0295" w:rsidRDefault="009B0295" w:rsidP="1D481CCA">
          <w:pPr>
            <w:rPr>
              <w:b/>
              <w:bCs/>
              <w:lang w:val="es-ES"/>
            </w:rPr>
          </w:pPr>
        </w:p>
        <w:p w14:paraId="26FB5E2F" w14:textId="77777777" w:rsidR="009B0295" w:rsidRDefault="009B0295" w:rsidP="1D481CCA">
          <w:pPr>
            <w:rPr>
              <w:b/>
              <w:bCs/>
              <w:lang w:val="es-ES"/>
            </w:rPr>
          </w:pPr>
        </w:p>
        <w:p w14:paraId="316D0516" w14:textId="77777777" w:rsidR="009B0295" w:rsidRDefault="009B0295" w:rsidP="1D481CCA">
          <w:pPr>
            <w:rPr>
              <w:b/>
              <w:bCs/>
              <w:lang w:val="es-ES"/>
            </w:rPr>
          </w:pPr>
        </w:p>
        <w:p w14:paraId="58DB3D31" w14:textId="77777777" w:rsidR="009B0295" w:rsidRDefault="009B0295" w:rsidP="1D481CCA">
          <w:pPr>
            <w:rPr>
              <w:b/>
              <w:bCs/>
              <w:lang w:val="es-ES"/>
            </w:rPr>
          </w:pPr>
        </w:p>
        <w:p w14:paraId="6A1DE4E5" w14:textId="77777777" w:rsidR="009B0295" w:rsidRDefault="009B0295" w:rsidP="1D481CCA">
          <w:pPr>
            <w:rPr>
              <w:b/>
              <w:bCs/>
              <w:lang w:val="es-ES"/>
            </w:rPr>
          </w:pPr>
        </w:p>
        <w:p w14:paraId="7C0DD42D" w14:textId="77777777" w:rsidR="009B0295" w:rsidRDefault="009B0295" w:rsidP="1D481CCA">
          <w:pPr>
            <w:rPr>
              <w:b/>
              <w:bCs/>
              <w:lang w:val="es-ES"/>
            </w:rPr>
          </w:pPr>
        </w:p>
        <w:p w14:paraId="27297540" w14:textId="77777777" w:rsidR="009B0295" w:rsidRDefault="009B0295" w:rsidP="1D481CCA">
          <w:pPr>
            <w:rPr>
              <w:b/>
              <w:bCs/>
              <w:lang w:val="es-ES"/>
            </w:rPr>
          </w:pPr>
        </w:p>
        <w:p w14:paraId="676D8D44" w14:textId="77777777" w:rsidR="009B0295" w:rsidRDefault="009B0295" w:rsidP="1D481CCA">
          <w:pPr>
            <w:rPr>
              <w:rFonts w:ascii="Times New Roman" w:eastAsia="Times New Roman" w:hAnsi="Times New Roman" w:cs="Times New Roman"/>
            </w:rPr>
          </w:pPr>
        </w:p>
        <w:p w14:paraId="2BBCCC82" w14:textId="7C83CD72" w:rsidR="0063120D" w:rsidRDefault="00000000" w:rsidP="1D481CCA">
          <w:pPr>
            <w:rPr>
              <w:rFonts w:ascii="Times New Roman" w:eastAsia="Times New Roman" w:hAnsi="Times New Roman" w:cs="Times New Roman"/>
            </w:rPr>
          </w:pPr>
        </w:p>
      </w:sdtContent>
    </w:sdt>
    <w:p w14:paraId="04FE5A24" w14:textId="77777777" w:rsidR="0063120D" w:rsidRDefault="0063120D" w:rsidP="1D481CCA">
      <w:pPr>
        <w:jc w:val="both"/>
        <w:rPr>
          <w:rFonts w:ascii="Times New Roman" w:eastAsia="Times New Roman" w:hAnsi="Times New Roman" w:cs="Times New Roman"/>
          <w:b/>
          <w:bCs/>
        </w:rPr>
      </w:pPr>
    </w:p>
    <w:p w14:paraId="2A159AC5" w14:textId="77777777" w:rsidR="009B0295" w:rsidRDefault="009B0295" w:rsidP="1D481CCA">
      <w:pPr>
        <w:jc w:val="both"/>
        <w:rPr>
          <w:rFonts w:ascii="Times New Roman" w:eastAsia="Times New Roman" w:hAnsi="Times New Roman" w:cs="Times New Roman"/>
          <w:b/>
          <w:bCs/>
        </w:rPr>
      </w:pPr>
    </w:p>
    <w:p w14:paraId="23E47B41" w14:textId="77777777" w:rsidR="009B0295" w:rsidRDefault="009B0295" w:rsidP="1D481CCA">
      <w:pPr>
        <w:jc w:val="both"/>
        <w:rPr>
          <w:rFonts w:ascii="Times New Roman" w:eastAsia="Times New Roman" w:hAnsi="Times New Roman" w:cs="Times New Roman"/>
          <w:b/>
          <w:bCs/>
        </w:rPr>
      </w:pPr>
    </w:p>
    <w:p w14:paraId="137D4D11" w14:textId="77777777" w:rsidR="009B0295" w:rsidRDefault="009B0295" w:rsidP="1D481CCA">
      <w:pPr>
        <w:jc w:val="both"/>
        <w:rPr>
          <w:rFonts w:ascii="Times New Roman" w:eastAsia="Times New Roman" w:hAnsi="Times New Roman" w:cs="Times New Roman"/>
          <w:b/>
          <w:bCs/>
        </w:rPr>
      </w:pPr>
    </w:p>
    <w:p w14:paraId="115F8434" w14:textId="77777777" w:rsidR="009B0295" w:rsidRPr="0063120D" w:rsidRDefault="009B0295" w:rsidP="1D481CCA">
      <w:pPr>
        <w:jc w:val="both"/>
        <w:rPr>
          <w:rFonts w:ascii="Times New Roman" w:eastAsia="Times New Roman" w:hAnsi="Times New Roman" w:cs="Times New Roman"/>
          <w:b/>
          <w:bCs/>
        </w:rPr>
      </w:pPr>
    </w:p>
    <w:p w14:paraId="2CD4D26C" w14:textId="77777777" w:rsidR="0063120D" w:rsidRDefault="0063120D" w:rsidP="1D481CCA">
      <w:pPr>
        <w:pStyle w:val="Ttulo1"/>
        <w:numPr>
          <w:ilvl w:val="0"/>
          <w:numId w:val="4"/>
        </w:numPr>
        <w:rPr>
          <w:rFonts w:ascii="Times New Roman" w:eastAsia="Times New Roman" w:hAnsi="Times New Roman" w:cs="Times New Roman"/>
          <w:b/>
          <w:bCs/>
          <w:color w:val="auto"/>
          <w:sz w:val="22"/>
          <w:szCs w:val="22"/>
        </w:rPr>
      </w:pPr>
      <w:bookmarkStart w:id="1" w:name="_Toc160867123"/>
      <w:r w:rsidRPr="1D481CCA">
        <w:rPr>
          <w:rFonts w:ascii="Times New Roman" w:eastAsia="Times New Roman" w:hAnsi="Times New Roman" w:cs="Times New Roman"/>
          <w:b/>
          <w:bCs/>
          <w:color w:val="auto"/>
          <w:sz w:val="22"/>
          <w:szCs w:val="22"/>
        </w:rPr>
        <w:lastRenderedPageBreak/>
        <w:t>Introducción</w:t>
      </w:r>
      <w:bookmarkEnd w:id="1"/>
    </w:p>
    <w:p w14:paraId="7B994DAD" w14:textId="77777777" w:rsidR="00DF5337" w:rsidRPr="00DF5337" w:rsidRDefault="00DF5337" w:rsidP="1D481CCA">
      <w:pPr>
        <w:rPr>
          <w:rFonts w:ascii="Times New Roman" w:eastAsia="Times New Roman" w:hAnsi="Times New Roman" w:cs="Times New Roman"/>
        </w:rPr>
      </w:pPr>
    </w:p>
    <w:p w14:paraId="4345DAE3" w14:textId="77777777" w:rsidR="00477086" w:rsidRPr="004232D8" w:rsidRDefault="00477086" w:rsidP="1D481CCA">
      <w:pPr>
        <w:jc w:val="both"/>
        <w:rPr>
          <w:rFonts w:ascii="Times New Roman" w:eastAsia="Times New Roman" w:hAnsi="Times New Roman" w:cs="Times New Roman"/>
        </w:rPr>
      </w:pPr>
      <w:bookmarkStart w:id="2" w:name="_Int_XFi0oevA"/>
      <w:r w:rsidRPr="1D481CCA">
        <w:rPr>
          <w:rFonts w:ascii="Times New Roman" w:eastAsia="Times New Roman" w:hAnsi="Times New Roman" w:cs="Times New Roman"/>
        </w:rPr>
        <w:t xml:space="preserve">La presente investigación fue realizada por estudiantes de la Fundación </w:t>
      </w:r>
      <w:r w:rsidR="003C1D61" w:rsidRPr="1D481CCA">
        <w:rPr>
          <w:rFonts w:ascii="Times New Roman" w:eastAsia="Times New Roman" w:hAnsi="Times New Roman" w:cs="Times New Roman"/>
        </w:rPr>
        <w:t>Universitaria Tecnológico</w:t>
      </w:r>
      <w:r w:rsidRPr="1D481CCA">
        <w:rPr>
          <w:rFonts w:ascii="Times New Roman" w:eastAsia="Times New Roman" w:hAnsi="Times New Roman" w:cs="Times New Roman"/>
        </w:rPr>
        <w:t xml:space="preserve"> Comfenalco pertenecientes al programa de Gestión Logística y Portuaria.</w:t>
      </w:r>
      <w:bookmarkEnd w:id="2"/>
      <w:r w:rsidRPr="1D481CCA">
        <w:rPr>
          <w:rFonts w:ascii="Times New Roman" w:eastAsia="Times New Roman" w:hAnsi="Times New Roman" w:cs="Times New Roman"/>
        </w:rPr>
        <w:t xml:space="preserve"> </w:t>
      </w:r>
      <w:bookmarkStart w:id="3" w:name="_Int_mFkVPjWc"/>
      <w:r w:rsidRPr="1D481CCA">
        <w:rPr>
          <w:rFonts w:ascii="Times New Roman" w:eastAsia="Times New Roman" w:hAnsi="Times New Roman" w:cs="Times New Roman"/>
        </w:rPr>
        <w:t>Esta investigación se enfoca en identificar los elementos que se deben tener en cuenta en el proceso productivo de COTECMAR para garantizar la seguridad en su cadena de suministro, cumpliendo con las normativas requeridas, analizando el mercado de esta, identificando estrategias logísticas y riesgos a los que está expuesta la empresa teniendo en cuenta su quehacer productivo.</w:t>
      </w:r>
      <w:bookmarkEnd w:id="3"/>
    </w:p>
    <w:p w14:paraId="69EB05D0" w14:textId="77777777" w:rsidR="00477086" w:rsidRPr="004232D8" w:rsidRDefault="00477086" w:rsidP="1D481CCA">
      <w:pPr>
        <w:rPr>
          <w:rFonts w:ascii="Times New Roman" w:eastAsia="Times New Roman" w:hAnsi="Times New Roman" w:cs="Times New Roman"/>
        </w:rPr>
      </w:pPr>
    </w:p>
    <w:p w14:paraId="784AE41C" w14:textId="77777777" w:rsidR="00FA6741" w:rsidRPr="00D4670F" w:rsidRDefault="0063120D" w:rsidP="1D481CCA">
      <w:pPr>
        <w:pStyle w:val="Ttulo1"/>
        <w:numPr>
          <w:ilvl w:val="0"/>
          <w:numId w:val="4"/>
        </w:numPr>
        <w:rPr>
          <w:rFonts w:ascii="Times New Roman" w:eastAsia="Times New Roman" w:hAnsi="Times New Roman" w:cs="Times New Roman"/>
          <w:b/>
          <w:bCs/>
          <w:color w:val="auto"/>
          <w:sz w:val="22"/>
          <w:szCs w:val="22"/>
        </w:rPr>
      </w:pPr>
      <w:bookmarkStart w:id="4" w:name="_Toc160867124"/>
      <w:r w:rsidRPr="00D4670F">
        <w:rPr>
          <w:rFonts w:ascii="Times New Roman" w:eastAsia="Times New Roman" w:hAnsi="Times New Roman" w:cs="Times New Roman"/>
          <w:b/>
          <w:bCs/>
          <w:color w:val="auto"/>
          <w:sz w:val="22"/>
          <w:szCs w:val="22"/>
        </w:rPr>
        <w:t>Problema de investigación</w:t>
      </w:r>
      <w:bookmarkEnd w:id="4"/>
    </w:p>
    <w:p w14:paraId="6C1E076C" w14:textId="77777777" w:rsidR="005B21F2" w:rsidRPr="00D4670F" w:rsidRDefault="0063120D" w:rsidP="1D481CCA">
      <w:pPr>
        <w:pStyle w:val="Ttulo2"/>
        <w:numPr>
          <w:ilvl w:val="1"/>
          <w:numId w:val="4"/>
        </w:numPr>
        <w:rPr>
          <w:rFonts w:ascii="Times New Roman" w:eastAsia="Times New Roman" w:hAnsi="Times New Roman" w:cs="Times New Roman"/>
          <w:b/>
          <w:bCs/>
          <w:color w:val="auto"/>
          <w:sz w:val="22"/>
          <w:szCs w:val="22"/>
        </w:rPr>
      </w:pPr>
      <w:bookmarkStart w:id="5" w:name="_Toc160867125"/>
      <w:r w:rsidRPr="00D4670F">
        <w:rPr>
          <w:rFonts w:ascii="Times New Roman" w:eastAsia="Times New Roman" w:hAnsi="Times New Roman" w:cs="Times New Roman"/>
          <w:b/>
          <w:bCs/>
          <w:color w:val="auto"/>
          <w:sz w:val="22"/>
          <w:szCs w:val="22"/>
        </w:rPr>
        <w:t>Descripción del problema</w:t>
      </w:r>
      <w:bookmarkEnd w:id="5"/>
    </w:p>
    <w:p w14:paraId="570FA0CF" w14:textId="77777777" w:rsidR="00E0016E" w:rsidRPr="00E0016E" w:rsidRDefault="00E0016E" w:rsidP="1D481CCA">
      <w:pPr>
        <w:ind w:left="360"/>
        <w:rPr>
          <w:rFonts w:ascii="Times New Roman" w:eastAsia="Times New Roman" w:hAnsi="Times New Roman" w:cs="Times New Roman"/>
        </w:rPr>
      </w:pPr>
    </w:p>
    <w:p w14:paraId="0D9918AB" w14:textId="77777777" w:rsidR="004232D8" w:rsidRPr="005B21F2" w:rsidRDefault="004232D8" w:rsidP="1D481CCA">
      <w:pPr>
        <w:jc w:val="both"/>
        <w:rPr>
          <w:rFonts w:ascii="Times New Roman" w:eastAsia="Times New Roman" w:hAnsi="Times New Roman" w:cs="Times New Roman"/>
        </w:rPr>
      </w:pPr>
      <w:r w:rsidRPr="1D481CCA">
        <w:rPr>
          <w:rFonts w:ascii="Times New Roman" w:eastAsia="Times New Roman" w:hAnsi="Times New Roman" w:cs="Times New Roman"/>
        </w:rPr>
        <w:t>En el Planteamiento del Problema de la investigación que se llevó a cabo sobre la Empresa COTECMAR; teniendo en cuenta los parámetros impuestos en el proyecto de aula que tiene como fin identificar los elementos que se deben tener en cuenta en el proceso productivo de la empresa para garantizar la seguridad en su cadena de suministro, cumpliendo con las normativas requeridas. Dedicada a la fabricación y construcción de artefactos navales y todo lo referido al desarrollo de nuevas tecnologías, prestación de otros servicios. Para hacer este tipo de investigación nos basamos en los datos y la información recolectada mediante métodos que permitieron establecer la estructura bajo la cual esta ópera llevando a cabo actividades en el sector industrial astillero.</w:t>
      </w:r>
    </w:p>
    <w:p w14:paraId="45540813" w14:textId="77777777" w:rsidR="004232D8" w:rsidRPr="005B21F2" w:rsidRDefault="004232D8" w:rsidP="1D481CCA">
      <w:pPr>
        <w:rPr>
          <w:rFonts w:ascii="Times New Roman" w:eastAsia="Times New Roman" w:hAnsi="Times New Roman" w:cs="Times New Roman"/>
        </w:rPr>
      </w:pPr>
    </w:p>
    <w:p w14:paraId="43C6A455" w14:textId="77777777" w:rsidR="00AF090F" w:rsidRPr="00674153" w:rsidRDefault="004232D8" w:rsidP="1D481CCA">
      <w:pPr>
        <w:pStyle w:val="Ttulo2"/>
        <w:numPr>
          <w:ilvl w:val="1"/>
          <w:numId w:val="4"/>
        </w:numPr>
        <w:rPr>
          <w:rFonts w:ascii="Times New Roman" w:eastAsia="Times New Roman" w:hAnsi="Times New Roman" w:cs="Times New Roman"/>
          <w:b/>
          <w:bCs/>
          <w:color w:val="auto"/>
          <w:sz w:val="22"/>
          <w:szCs w:val="22"/>
        </w:rPr>
      </w:pPr>
      <w:bookmarkStart w:id="6" w:name="_Toc160867126"/>
      <w:r w:rsidRPr="00674153">
        <w:rPr>
          <w:rFonts w:ascii="Times New Roman" w:eastAsia="Times New Roman" w:hAnsi="Times New Roman" w:cs="Times New Roman"/>
          <w:b/>
          <w:bCs/>
          <w:color w:val="auto"/>
          <w:sz w:val="22"/>
          <w:szCs w:val="22"/>
        </w:rPr>
        <w:t>Formulación del problema</w:t>
      </w:r>
      <w:bookmarkEnd w:id="6"/>
    </w:p>
    <w:p w14:paraId="369B2C24" w14:textId="77777777" w:rsidR="00C84DB1" w:rsidRPr="00C84DB1" w:rsidRDefault="00C84DB1" w:rsidP="1D481CCA">
      <w:pPr>
        <w:rPr>
          <w:rFonts w:ascii="Times New Roman" w:eastAsia="Times New Roman" w:hAnsi="Times New Roman" w:cs="Times New Roman"/>
        </w:rPr>
      </w:pPr>
    </w:p>
    <w:p w14:paraId="79F9440E" w14:textId="77777777" w:rsidR="006813B6" w:rsidRDefault="00AF090F" w:rsidP="1D481CCA">
      <w:pPr>
        <w:ind w:left="360"/>
        <w:jc w:val="both"/>
        <w:rPr>
          <w:rFonts w:ascii="Times New Roman" w:eastAsia="Times New Roman" w:hAnsi="Times New Roman" w:cs="Times New Roman"/>
        </w:rPr>
      </w:pPr>
      <w:bookmarkStart w:id="7" w:name="_Int_Yj7COVm1"/>
      <w:r w:rsidRPr="1D481CCA">
        <w:rPr>
          <w:rFonts w:ascii="Times New Roman" w:eastAsia="Times New Roman" w:hAnsi="Times New Roman" w:cs="Times New Roman"/>
        </w:rPr>
        <w:t>¿Cuáles son elementos que se deben tener en cuenta en el proceso productivo que garanticen</w:t>
      </w:r>
      <w:r w:rsidR="00C84DB1" w:rsidRPr="1D481CCA">
        <w:rPr>
          <w:rFonts w:ascii="Times New Roman" w:eastAsia="Times New Roman" w:hAnsi="Times New Roman" w:cs="Times New Roman"/>
        </w:rPr>
        <w:t xml:space="preserve"> </w:t>
      </w:r>
      <w:r w:rsidRPr="1D481CCA">
        <w:rPr>
          <w:rFonts w:ascii="Times New Roman" w:eastAsia="Times New Roman" w:hAnsi="Times New Roman" w:cs="Times New Roman"/>
        </w:rPr>
        <w:t>el sistema de seguridad en la cadena de suministro en un mercado nacional e internacional</w:t>
      </w:r>
      <w:r w:rsidR="00C84DB1" w:rsidRPr="1D481CCA">
        <w:rPr>
          <w:rFonts w:ascii="Times New Roman" w:eastAsia="Times New Roman" w:hAnsi="Times New Roman" w:cs="Times New Roman"/>
        </w:rPr>
        <w:t xml:space="preserve"> </w:t>
      </w:r>
      <w:r w:rsidRPr="1D481CCA">
        <w:rPr>
          <w:rFonts w:ascii="Times New Roman" w:eastAsia="Times New Roman" w:hAnsi="Times New Roman" w:cs="Times New Roman"/>
        </w:rPr>
        <w:t>cumpliendo las normatividades requeridas?</w:t>
      </w:r>
      <w:bookmarkEnd w:id="7"/>
    </w:p>
    <w:p w14:paraId="5C07E177" w14:textId="77777777" w:rsidR="002F434A" w:rsidRPr="007E2B02" w:rsidRDefault="002F434A" w:rsidP="1D481CCA">
      <w:pPr>
        <w:ind w:left="360"/>
        <w:jc w:val="both"/>
        <w:rPr>
          <w:rFonts w:ascii="Times New Roman" w:eastAsia="Times New Roman" w:hAnsi="Times New Roman" w:cs="Times New Roman"/>
        </w:rPr>
      </w:pPr>
    </w:p>
    <w:p w14:paraId="1B69C94D" w14:textId="30B61E63" w:rsidR="00D4670F" w:rsidRDefault="0063120D" w:rsidP="00D4670F">
      <w:pPr>
        <w:pStyle w:val="Ttulo2"/>
        <w:numPr>
          <w:ilvl w:val="1"/>
          <w:numId w:val="4"/>
        </w:numPr>
        <w:rPr>
          <w:rFonts w:ascii="Times New Roman" w:eastAsia="Times New Roman" w:hAnsi="Times New Roman" w:cs="Times New Roman"/>
          <w:b/>
          <w:bCs/>
          <w:color w:val="auto"/>
          <w:sz w:val="22"/>
          <w:szCs w:val="22"/>
        </w:rPr>
      </w:pPr>
      <w:bookmarkStart w:id="8" w:name="_Toc160867127"/>
      <w:r w:rsidRPr="00D4670F">
        <w:rPr>
          <w:rFonts w:ascii="Times New Roman" w:eastAsia="Times New Roman" w:hAnsi="Times New Roman" w:cs="Times New Roman"/>
          <w:b/>
          <w:bCs/>
          <w:color w:val="auto"/>
          <w:sz w:val="22"/>
          <w:szCs w:val="22"/>
        </w:rPr>
        <w:t>Justificación</w:t>
      </w:r>
      <w:bookmarkEnd w:id="8"/>
    </w:p>
    <w:p w14:paraId="2204F7CA" w14:textId="77777777" w:rsidR="00D4670F" w:rsidRPr="00D4670F" w:rsidRDefault="00D4670F" w:rsidP="00D4670F"/>
    <w:p w14:paraId="142232EE" w14:textId="77777777" w:rsidR="008C5240" w:rsidRPr="005B21F2" w:rsidRDefault="008C5240" w:rsidP="1D481CCA">
      <w:pPr>
        <w:jc w:val="both"/>
        <w:rPr>
          <w:rFonts w:ascii="Times New Roman" w:eastAsia="Times New Roman" w:hAnsi="Times New Roman" w:cs="Times New Roman"/>
        </w:rPr>
      </w:pPr>
      <w:r w:rsidRPr="1D481CCA">
        <w:rPr>
          <w:rFonts w:ascii="Times New Roman" w:eastAsia="Times New Roman" w:hAnsi="Times New Roman" w:cs="Times New Roman"/>
        </w:rPr>
        <w:t>La fundación Universitaria tecnológico Comfenalco tiene como finalidad la formación de estudiantes con una amplia capacidad con respecto a la investigación y profundización de los diferentes temas que planteen y permitan fortalecer sus conocimientos. Tiene como objetivo; comprender competencias, conocimientos, procesos, resultados y actividades formativas.</w:t>
      </w:r>
    </w:p>
    <w:p w14:paraId="7F089891" w14:textId="77777777" w:rsidR="008C5240" w:rsidRPr="005B21F2" w:rsidRDefault="008C5240"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Buscando reforzar las capacidades de aprendizaje de cada uno de los estudiantes y así obtener un impacto positivo en la sociedad y en el desarrollo de las actividades que este realiza. </w:t>
      </w:r>
      <w:bookmarkStart w:id="9" w:name="_Int_P7HY7DcS"/>
      <w:r w:rsidRPr="1D481CCA">
        <w:rPr>
          <w:rFonts w:ascii="Times New Roman" w:eastAsia="Times New Roman" w:hAnsi="Times New Roman" w:cs="Times New Roman"/>
        </w:rPr>
        <w:t>Trabajando con el respaldo del colectivo docente y poniendo en práctica diferentes actividades que permitan al estudiante afianzar los saberes adquiridos en el tiempo establecido, se llevará a cabo una investigación la cual irá centrada en la identificación de todos los elementos necesarios que se deben tener en cuenta en los procesos productos para garantizar la seguridad de la cadena de suministro.</w:t>
      </w:r>
      <w:bookmarkEnd w:id="9"/>
    </w:p>
    <w:p w14:paraId="07D1F727" w14:textId="77777777" w:rsidR="008C5240" w:rsidRPr="005B21F2" w:rsidRDefault="008C5240"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Los estudiantes buscan ampliar los conocimientos aprendidos durante el semestre para así lograr la práctica de estos conocimientos y avanzar en un nivel educativo. Esta investigación sirve para crear </w:t>
      </w:r>
      <w:r w:rsidRPr="1D481CCA">
        <w:rPr>
          <w:rFonts w:ascii="Times New Roman" w:eastAsia="Times New Roman" w:hAnsi="Times New Roman" w:cs="Times New Roman"/>
        </w:rPr>
        <w:lastRenderedPageBreak/>
        <w:t>estrategias y así mejorar la calidad y eficiencia de los estudiantes del programa de Gestión Logística y Portuaria.</w:t>
      </w:r>
    </w:p>
    <w:p w14:paraId="1D034C0A" w14:textId="77777777" w:rsidR="008C5240" w:rsidRPr="00D22210" w:rsidRDefault="008C5240" w:rsidP="1D481CCA">
      <w:pPr>
        <w:rPr>
          <w:rFonts w:ascii="Times New Roman" w:eastAsia="Times New Roman" w:hAnsi="Times New Roman" w:cs="Times New Roman"/>
          <w:b/>
          <w:bCs/>
        </w:rPr>
      </w:pPr>
    </w:p>
    <w:p w14:paraId="2288F04E" w14:textId="77777777" w:rsidR="0063120D" w:rsidRPr="00D22210" w:rsidRDefault="0063120D" w:rsidP="1D481CCA">
      <w:pPr>
        <w:pStyle w:val="Ttulo2"/>
        <w:rPr>
          <w:rFonts w:ascii="Times New Roman" w:eastAsia="Times New Roman" w:hAnsi="Times New Roman" w:cs="Times New Roman"/>
          <w:b/>
          <w:bCs/>
          <w:color w:val="auto"/>
          <w:sz w:val="22"/>
          <w:szCs w:val="22"/>
        </w:rPr>
      </w:pPr>
      <w:bookmarkStart w:id="10" w:name="_Toc160867128"/>
      <w:r w:rsidRPr="00D22210">
        <w:rPr>
          <w:rFonts w:ascii="Times New Roman" w:eastAsia="Times New Roman" w:hAnsi="Times New Roman" w:cs="Times New Roman"/>
          <w:b/>
          <w:bCs/>
          <w:color w:val="auto"/>
          <w:sz w:val="22"/>
          <w:szCs w:val="22"/>
        </w:rPr>
        <w:t>2.4. Objetivos de la investigación</w:t>
      </w:r>
      <w:bookmarkEnd w:id="10"/>
    </w:p>
    <w:p w14:paraId="7A779D8D" w14:textId="77777777" w:rsidR="0063120D" w:rsidRPr="00D22210" w:rsidRDefault="0063120D" w:rsidP="1D481CCA">
      <w:pPr>
        <w:pStyle w:val="Ttulo2"/>
        <w:rPr>
          <w:rFonts w:ascii="Times New Roman" w:eastAsia="Times New Roman" w:hAnsi="Times New Roman" w:cs="Times New Roman"/>
          <w:b/>
          <w:bCs/>
          <w:color w:val="auto"/>
          <w:sz w:val="22"/>
          <w:szCs w:val="22"/>
        </w:rPr>
      </w:pPr>
      <w:bookmarkStart w:id="11" w:name="_Toc160867129"/>
      <w:r w:rsidRPr="00D22210">
        <w:rPr>
          <w:rFonts w:ascii="Times New Roman" w:eastAsia="Times New Roman" w:hAnsi="Times New Roman" w:cs="Times New Roman"/>
          <w:b/>
          <w:bCs/>
          <w:color w:val="auto"/>
          <w:sz w:val="22"/>
          <w:szCs w:val="22"/>
        </w:rPr>
        <w:t>2.4.1. Objetivo general</w:t>
      </w:r>
      <w:bookmarkEnd w:id="11"/>
    </w:p>
    <w:p w14:paraId="59E4136C" w14:textId="77777777" w:rsidR="00E0016E" w:rsidRPr="00E0016E" w:rsidRDefault="00E0016E" w:rsidP="1D481CCA">
      <w:pPr>
        <w:rPr>
          <w:rFonts w:ascii="Times New Roman" w:eastAsia="Times New Roman" w:hAnsi="Times New Roman" w:cs="Times New Roman"/>
        </w:rPr>
      </w:pPr>
    </w:p>
    <w:p w14:paraId="1DC9F0FA" w14:textId="77777777" w:rsidR="00EC3DD4" w:rsidRPr="009C628E" w:rsidRDefault="00EC3DD4" w:rsidP="1D481CCA">
      <w:pPr>
        <w:jc w:val="both"/>
        <w:rPr>
          <w:rFonts w:ascii="Times New Roman" w:eastAsia="Times New Roman" w:hAnsi="Times New Roman" w:cs="Times New Roman"/>
        </w:rPr>
      </w:pPr>
      <w:bookmarkStart w:id="12" w:name="_Int_QsmZuW4W"/>
      <w:r w:rsidRPr="1D481CCA">
        <w:rPr>
          <w:rFonts w:ascii="Times New Roman" w:eastAsia="Times New Roman" w:hAnsi="Times New Roman" w:cs="Times New Roman"/>
        </w:rPr>
        <w:t>Identificar los elementos que se deben tener en cuenta en el proceso productivo, los cuales</w:t>
      </w:r>
      <w:r w:rsidR="000342F7" w:rsidRPr="1D481CCA">
        <w:rPr>
          <w:rFonts w:ascii="Times New Roman" w:eastAsia="Times New Roman" w:hAnsi="Times New Roman" w:cs="Times New Roman"/>
        </w:rPr>
        <w:t xml:space="preserve"> </w:t>
      </w:r>
      <w:r w:rsidRPr="1D481CCA">
        <w:rPr>
          <w:rFonts w:ascii="Times New Roman" w:eastAsia="Times New Roman" w:hAnsi="Times New Roman" w:cs="Times New Roman"/>
        </w:rPr>
        <w:t>garanticen el sistema de seguridad en la cadena de suministro de COTECMAR, cumpliendo a su vez con todas las normativas requeridas.</w:t>
      </w:r>
      <w:bookmarkEnd w:id="12"/>
    </w:p>
    <w:p w14:paraId="672E5905" w14:textId="77777777" w:rsidR="00EC3DD4" w:rsidRPr="00EC3DD4" w:rsidRDefault="00EC3DD4" w:rsidP="1D481CCA">
      <w:pPr>
        <w:rPr>
          <w:rFonts w:ascii="Times New Roman" w:eastAsia="Times New Roman" w:hAnsi="Times New Roman" w:cs="Times New Roman"/>
        </w:rPr>
      </w:pPr>
    </w:p>
    <w:p w14:paraId="781A097A" w14:textId="77777777" w:rsidR="0063120D" w:rsidRDefault="0063120D" w:rsidP="1D481CCA">
      <w:pPr>
        <w:pStyle w:val="Ttulo2"/>
        <w:rPr>
          <w:rFonts w:ascii="Times New Roman" w:eastAsia="Times New Roman" w:hAnsi="Times New Roman" w:cs="Times New Roman"/>
          <w:b/>
          <w:bCs/>
          <w:color w:val="auto"/>
          <w:sz w:val="22"/>
          <w:szCs w:val="22"/>
        </w:rPr>
      </w:pPr>
      <w:bookmarkStart w:id="13" w:name="_Toc160867130"/>
      <w:r w:rsidRPr="00D22210">
        <w:rPr>
          <w:rFonts w:ascii="Times New Roman" w:eastAsia="Times New Roman" w:hAnsi="Times New Roman" w:cs="Times New Roman"/>
          <w:b/>
          <w:bCs/>
          <w:color w:val="auto"/>
          <w:sz w:val="22"/>
          <w:szCs w:val="22"/>
        </w:rPr>
        <w:t>2.4.2. Objetivos específicos</w:t>
      </w:r>
      <w:bookmarkEnd w:id="13"/>
    </w:p>
    <w:p w14:paraId="047980AF" w14:textId="77777777" w:rsidR="00E21F8A" w:rsidRPr="00E21F8A" w:rsidRDefault="00E21F8A" w:rsidP="00E21F8A"/>
    <w:p w14:paraId="04CF5191" w14:textId="347479D5" w:rsidR="00746EDE" w:rsidRDefault="00746EDE" w:rsidP="00746EDE">
      <w:pPr>
        <w:pStyle w:val="Prrafodelista"/>
        <w:numPr>
          <w:ilvl w:val="0"/>
          <w:numId w:val="17"/>
        </w:numPr>
      </w:pPr>
      <w:r>
        <w:t>identificar los elementos que se deben tener en cuenta para garantizar la seguridad de la cadena de suministro de COTECMAR.</w:t>
      </w:r>
    </w:p>
    <w:p w14:paraId="2078CD38" w14:textId="62D52A6A" w:rsidR="00746EDE" w:rsidRDefault="00746EDE" w:rsidP="00746EDE">
      <w:pPr>
        <w:pStyle w:val="Prrafodelista"/>
        <w:numPr>
          <w:ilvl w:val="0"/>
          <w:numId w:val="17"/>
        </w:numPr>
      </w:pPr>
      <w:r>
        <w:t>Describir el sistema de gesti</w:t>
      </w:r>
      <w:r>
        <w:rPr>
          <w:rFonts w:hint="eastAsia"/>
        </w:rPr>
        <w:t>ó</w:t>
      </w:r>
      <w:r>
        <w:t>n de seguridad de la cadena de suministro de COTECMAR.</w:t>
      </w:r>
    </w:p>
    <w:p w14:paraId="20FF7BD7" w14:textId="6BEC8268" w:rsidR="00386204" w:rsidRPr="00386204" w:rsidRDefault="00E21F8A" w:rsidP="00E21F8A">
      <w:pPr>
        <w:pStyle w:val="Prrafodelista"/>
        <w:numPr>
          <w:ilvl w:val="0"/>
          <w:numId w:val="17"/>
        </w:numPr>
      </w:pPr>
      <w:r>
        <w:t>Cono</w:t>
      </w:r>
      <w:r w:rsidR="00746EDE">
        <w:t>cer los riesgos de la cadena de suministro y de exposici</w:t>
      </w:r>
      <w:r w:rsidR="00746EDE">
        <w:rPr>
          <w:rFonts w:hint="eastAsia"/>
        </w:rPr>
        <w:t>ó</w:t>
      </w:r>
      <w:r w:rsidR="00746EDE">
        <w:t>n en COTECMAR.</w:t>
      </w:r>
    </w:p>
    <w:p w14:paraId="19EA8668" w14:textId="6A52F3ED" w:rsidR="0063120D" w:rsidRPr="00D22210" w:rsidRDefault="0063120D" w:rsidP="1D481CCA">
      <w:pPr>
        <w:pStyle w:val="Ttulo1"/>
        <w:rPr>
          <w:rFonts w:ascii="Times New Roman" w:eastAsia="Times New Roman" w:hAnsi="Times New Roman" w:cs="Times New Roman"/>
          <w:b/>
          <w:bCs/>
          <w:color w:val="auto"/>
          <w:sz w:val="22"/>
          <w:szCs w:val="22"/>
        </w:rPr>
      </w:pPr>
      <w:bookmarkStart w:id="14" w:name="_Toc160867131"/>
      <w:r w:rsidRPr="00D22210">
        <w:rPr>
          <w:rFonts w:ascii="Times New Roman" w:eastAsia="Times New Roman" w:hAnsi="Times New Roman" w:cs="Times New Roman"/>
          <w:b/>
          <w:bCs/>
          <w:color w:val="auto"/>
          <w:sz w:val="22"/>
          <w:szCs w:val="22"/>
        </w:rPr>
        <w:t>3. Marco Referencial</w:t>
      </w:r>
      <w:bookmarkEnd w:id="14"/>
      <w:r w:rsidRPr="00D22210">
        <w:rPr>
          <w:rFonts w:ascii="Times New Roman" w:eastAsia="Times New Roman" w:hAnsi="Times New Roman" w:cs="Times New Roman"/>
          <w:b/>
          <w:bCs/>
          <w:color w:val="auto"/>
          <w:sz w:val="22"/>
          <w:szCs w:val="22"/>
        </w:rPr>
        <w:t xml:space="preserve"> </w:t>
      </w:r>
    </w:p>
    <w:p w14:paraId="55330BA3" w14:textId="77777777" w:rsidR="0063120D" w:rsidRPr="00D22210" w:rsidRDefault="0063120D" w:rsidP="1D481CCA">
      <w:pPr>
        <w:pStyle w:val="Ttulo2"/>
        <w:rPr>
          <w:rFonts w:ascii="Times New Roman" w:eastAsia="Times New Roman" w:hAnsi="Times New Roman" w:cs="Times New Roman"/>
          <w:b/>
          <w:bCs/>
          <w:color w:val="auto"/>
          <w:sz w:val="22"/>
          <w:szCs w:val="22"/>
        </w:rPr>
      </w:pPr>
      <w:bookmarkStart w:id="15" w:name="_Toc160867132"/>
      <w:r w:rsidRPr="00D22210">
        <w:rPr>
          <w:rFonts w:ascii="Times New Roman" w:eastAsia="Times New Roman" w:hAnsi="Times New Roman" w:cs="Times New Roman"/>
          <w:b/>
          <w:bCs/>
          <w:color w:val="auto"/>
          <w:sz w:val="22"/>
          <w:szCs w:val="22"/>
        </w:rPr>
        <w:t>3.1. Marco teórico</w:t>
      </w:r>
      <w:bookmarkEnd w:id="15"/>
    </w:p>
    <w:p w14:paraId="22524D79" w14:textId="77777777" w:rsidR="0063120D" w:rsidRPr="00D22210" w:rsidRDefault="0063120D" w:rsidP="1D481CCA">
      <w:pPr>
        <w:pStyle w:val="Ttulo2"/>
        <w:rPr>
          <w:rFonts w:ascii="Times New Roman" w:eastAsia="Times New Roman" w:hAnsi="Times New Roman" w:cs="Times New Roman"/>
          <w:b/>
          <w:bCs/>
          <w:color w:val="auto"/>
          <w:sz w:val="22"/>
          <w:szCs w:val="22"/>
        </w:rPr>
      </w:pPr>
      <w:bookmarkStart w:id="16" w:name="_Toc160867133"/>
      <w:r w:rsidRPr="00D22210">
        <w:rPr>
          <w:rFonts w:ascii="Times New Roman" w:eastAsia="Times New Roman" w:hAnsi="Times New Roman" w:cs="Times New Roman"/>
          <w:b/>
          <w:bCs/>
          <w:color w:val="auto"/>
          <w:sz w:val="22"/>
          <w:szCs w:val="22"/>
        </w:rPr>
        <w:t>3.2. Marco Conceptual</w:t>
      </w:r>
      <w:bookmarkEnd w:id="16"/>
    </w:p>
    <w:p w14:paraId="4A72EBF4" w14:textId="77777777" w:rsidR="00021271" w:rsidRDefault="00021271" w:rsidP="1D481CCA">
      <w:pPr>
        <w:pStyle w:val="Prrafodelista"/>
        <w:rPr>
          <w:rFonts w:ascii="Times New Roman" w:eastAsia="Times New Roman" w:hAnsi="Times New Roman" w:cs="Times New Roman"/>
        </w:rPr>
      </w:pPr>
    </w:p>
    <w:p w14:paraId="35D2D70B" w14:textId="041A7624" w:rsidR="00021271" w:rsidRPr="00840E7A" w:rsidRDefault="00021271" w:rsidP="00840E7A">
      <w:pPr>
        <w:pStyle w:val="Prrafodelista"/>
        <w:numPr>
          <w:ilvl w:val="0"/>
          <w:numId w:val="5"/>
        </w:numPr>
        <w:jc w:val="both"/>
        <w:rPr>
          <w:rFonts w:ascii="Times New Roman" w:eastAsia="Times New Roman" w:hAnsi="Times New Roman" w:cs="Times New Roman"/>
        </w:rPr>
      </w:pPr>
      <w:r w:rsidRPr="00840E7A">
        <w:rPr>
          <w:rFonts w:ascii="Times New Roman" w:eastAsia="Times New Roman" w:hAnsi="Times New Roman" w:cs="Times New Roman"/>
          <w:b/>
          <w:bCs/>
        </w:rPr>
        <w:t>Supply Chain Management</w:t>
      </w:r>
      <w:r w:rsidR="000233BF" w:rsidRPr="00840E7A">
        <w:rPr>
          <w:rFonts w:ascii="Times New Roman" w:eastAsia="Times New Roman" w:hAnsi="Times New Roman" w:cs="Times New Roman"/>
          <w:b/>
          <w:bCs/>
        </w:rPr>
        <w:t>:</w:t>
      </w:r>
      <w:r w:rsidR="000233BF" w:rsidRPr="00840E7A">
        <w:rPr>
          <w:rFonts w:ascii="Times New Roman" w:eastAsia="Times New Roman" w:hAnsi="Times New Roman" w:cs="Times New Roman"/>
        </w:rPr>
        <w:t xml:space="preserve"> La</w:t>
      </w:r>
      <w:r w:rsidRPr="00840E7A">
        <w:rPr>
          <w:rFonts w:ascii="Times New Roman" w:eastAsia="Times New Roman" w:hAnsi="Times New Roman" w:cs="Times New Roman"/>
        </w:rPr>
        <w:t xml:space="preserve"> administración de la cadena de suministro es el proceso de planificación, puesta en ejecución y control de las operaciones de la cadena de suministro con el propósito de satisfacer las necesidades del cliente con tanta eficacia como sea posible.</w:t>
      </w:r>
    </w:p>
    <w:p w14:paraId="0BAA0F2F" w14:textId="7A8BA1B3" w:rsidR="00207FA0" w:rsidRDefault="00207FA0" w:rsidP="1D481CCA">
      <w:pPr>
        <w:pStyle w:val="Prrafodelista"/>
        <w:numPr>
          <w:ilvl w:val="0"/>
          <w:numId w:val="5"/>
        </w:numPr>
        <w:jc w:val="both"/>
        <w:rPr>
          <w:rFonts w:ascii="Times New Roman" w:eastAsia="Times New Roman" w:hAnsi="Times New Roman" w:cs="Times New Roman"/>
        </w:rPr>
      </w:pPr>
      <w:r>
        <w:rPr>
          <w:rFonts w:ascii="Times New Roman" w:eastAsia="Times New Roman" w:hAnsi="Times New Roman" w:cs="Times New Roman"/>
          <w:b/>
          <w:bCs/>
        </w:rPr>
        <w:t>Aprovisionamiento</w:t>
      </w:r>
      <w:r w:rsidR="00411EBC">
        <w:rPr>
          <w:rFonts w:ascii="Times New Roman" w:eastAsia="Times New Roman" w:hAnsi="Times New Roman" w:cs="Times New Roman"/>
          <w:b/>
          <w:bCs/>
        </w:rPr>
        <w:t xml:space="preserve">: </w:t>
      </w:r>
      <w:r w:rsidRPr="00411EBC">
        <w:rPr>
          <w:rFonts w:ascii="Times New Roman" w:eastAsia="Times New Roman" w:hAnsi="Times New Roman" w:cs="Times New Roman"/>
        </w:rPr>
        <w:t>Proceso de la logística integral que abarca desde los proveedores hasta la utilización de los materiales, comprendiendo, por tanto, las funciones de compra, recepción, control de entradas, almacén y stock de materiales para producción. Su objetivo es minimizar el costo de los materiales en el momento de su consumo.</w:t>
      </w:r>
    </w:p>
    <w:p w14:paraId="6909D583" w14:textId="38BDAEFB" w:rsidR="00026958" w:rsidRDefault="00026958" w:rsidP="003142B7">
      <w:pPr>
        <w:pStyle w:val="Prrafodelista"/>
        <w:numPr>
          <w:ilvl w:val="0"/>
          <w:numId w:val="5"/>
        </w:numPr>
        <w:jc w:val="both"/>
        <w:rPr>
          <w:rFonts w:ascii="Times New Roman" w:eastAsia="Times New Roman" w:hAnsi="Times New Roman" w:cs="Times New Roman"/>
        </w:rPr>
      </w:pPr>
      <w:r w:rsidRPr="00A144B4">
        <w:rPr>
          <w:rFonts w:ascii="Times New Roman" w:eastAsia="Times New Roman" w:hAnsi="Times New Roman" w:cs="Times New Roman"/>
          <w:b/>
          <w:bCs/>
        </w:rPr>
        <w:t>Cadena de suministro:</w:t>
      </w:r>
      <w:r>
        <w:rPr>
          <w:rFonts w:ascii="Times New Roman" w:eastAsia="Times New Roman" w:hAnsi="Times New Roman" w:cs="Times New Roman"/>
        </w:rPr>
        <w:t xml:space="preserve">  Iniciando con materias primas no procesadas y finalizando con los bienes terminados siendo consumidos por el cliente final, la cadena de suministro enlaza muchas firmas. los intercambios de materiales e información en el proceso logístico se extienden desde la adquisición de materias primas hasta la entrega de productos terminados al consumidor final. Es así como los vendedores, proveedores de servicio</w:t>
      </w:r>
      <w:r w:rsidRPr="003142B7">
        <w:rPr>
          <w:rFonts w:ascii="Times New Roman" w:eastAsia="Times New Roman" w:hAnsi="Times New Roman" w:cs="Times New Roman"/>
        </w:rPr>
        <w:t xml:space="preserve"> Y clientes son los vínculos al interior de la cadena de suministro. </w:t>
      </w:r>
    </w:p>
    <w:p w14:paraId="1D7401C3" w14:textId="77777777" w:rsidR="00C327A9" w:rsidRDefault="00067DC6" w:rsidP="00C327A9">
      <w:pPr>
        <w:pStyle w:val="Prrafodelista"/>
        <w:numPr>
          <w:ilvl w:val="0"/>
          <w:numId w:val="5"/>
        </w:numPr>
        <w:jc w:val="both"/>
        <w:rPr>
          <w:rFonts w:ascii="Times New Roman" w:eastAsia="Times New Roman" w:hAnsi="Times New Roman" w:cs="Times New Roman"/>
        </w:rPr>
      </w:pPr>
      <w:r>
        <w:rPr>
          <w:rFonts w:ascii="Times New Roman" w:eastAsia="Times New Roman" w:hAnsi="Times New Roman" w:cs="Times New Roman"/>
          <w:b/>
          <w:bCs/>
        </w:rPr>
        <w:t xml:space="preserve"> Canal de distribución:</w:t>
      </w:r>
      <w:r w:rsidRPr="00067DC6">
        <w:rPr>
          <w:rFonts w:ascii="Times New Roman" w:eastAsia="Times New Roman" w:hAnsi="Times New Roman" w:cs="Times New Roman"/>
        </w:rPr>
        <w:t xml:space="preserve"> </w:t>
      </w:r>
      <w:r w:rsidR="002939E6" w:rsidRPr="00067DC6">
        <w:rPr>
          <w:rFonts w:ascii="Times New Roman" w:eastAsia="Times New Roman" w:hAnsi="Times New Roman" w:cs="Times New Roman"/>
        </w:rPr>
        <w:t>Una o</w:t>
      </w:r>
      <w:r w:rsidRPr="00067DC6">
        <w:rPr>
          <w:rFonts w:ascii="Times New Roman" w:eastAsia="Times New Roman" w:hAnsi="Times New Roman" w:cs="Times New Roman"/>
        </w:rPr>
        <w:t xml:space="preserve"> más compañías o individuos que participan en el flujo de bienes y servicios del fabricante al consumidor o usuario fina</w:t>
      </w:r>
      <w:r w:rsidR="002939E6">
        <w:rPr>
          <w:rFonts w:ascii="Times New Roman" w:eastAsia="Times New Roman" w:hAnsi="Times New Roman" w:cs="Times New Roman"/>
        </w:rPr>
        <w:t>.</w:t>
      </w:r>
    </w:p>
    <w:p w14:paraId="74908DF2" w14:textId="66F699B7" w:rsidR="00021271" w:rsidRPr="00C327A9" w:rsidRDefault="00C327A9" w:rsidP="00C327A9">
      <w:pPr>
        <w:pStyle w:val="Prrafodelista"/>
        <w:numPr>
          <w:ilvl w:val="0"/>
          <w:numId w:val="5"/>
        </w:numPr>
        <w:jc w:val="both"/>
        <w:rPr>
          <w:rFonts w:ascii="Times New Roman" w:eastAsia="Times New Roman" w:hAnsi="Times New Roman" w:cs="Times New Roman"/>
        </w:rPr>
      </w:pPr>
      <w:r w:rsidRPr="006773A6">
        <w:rPr>
          <w:rFonts w:ascii="Times New Roman" w:eastAsia="Times New Roman" w:hAnsi="Times New Roman" w:cs="Times New Roman"/>
          <w:b/>
          <w:bCs/>
        </w:rPr>
        <w:t>Reparación de artefactos navales:</w:t>
      </w:r>
      <w:r w:rsidRPr="00C327A9">
        <w:rPr>
          <w:rFonts w:ascii="Times New Roman" w:eastAsia="Times New Roman" w:hAnsi="Times New Roman" w:cs="Times New Roman"/>
        </w:rPr>
        <w:t xml:space="preserve">  La reparación de artefactos navales abarca servicios como el mantenimiento de embarcaciones de distinta envergadura lo cual COTECMAR se encarga de ejecutar esta labor.</w:t>
      </w:r>
    </w:p>
    <w:p w14:paraId="68A26BA8" w14:textId="77777777" w:rsidR="0063120D" w:rsidRPr="00ED35D1" w:rsidRDefault="00021271" w:rsidP="1D481CCA">
      <w:pPr>
        <w:pStyle w:val="Ttulo2"/>
        <w:rPr>
          <w:rFonts w:ascii="Times New Roman" w:eastAsia="Times New Roman" w:hAnsi="Times New Roman" w:cs="Times New Roman"/>
          <w:b/>
          <w:bCs/>
          <w:color w:val="auto"/>
          <w:sz w:val="22"/>
          <w:szCs w:val="22"/>
        </w:rPr>
      </w:pPr>
      <w:bookmarkStart w:id="17" w:name="_Toc160867134"/>
      <w:r w:rsidRPr="00ED35D1">
        <w:rPr>
          <w:rFonts w:ascii="Times New Roman" w:eastAsia="Times New Roman" w:hAnsi="Times New Roman" w:cs="Times New Roman"/>
          <w:b/>
          <w:bCs/>
          <w:color w:val="auto"/>
          <w:sz w:val="22"/>
          <w:szCs w:val="22"/>
        </w:rPr>
        <w:t>3.3. Marco legal</w:t>
      </w:r>
      <w:bookmarkEnd w:id="17"/>
    </w:p>
    <w:p w14:paraId="04622A89" w14:textId="77777777" w:rsidR="0055338F" w:rsidRPr="00ED35D1" w:rsidRDefault="0055338F" w:rsidP="0055338F">
      <w:pPr>
        <w:rPr>
          <w:rFonts w:ascii="Times New Roman" w:hAnsi="Times New Roman" w:cs="Times New Roman"/>
        </w:rPr>
      </w:pPr>
    </w:p>
    <w:p w14:paraId="512F9358" w14:textId="2A5722D5" w:rsidR="0055338F" w:rsidRPr="00ED35D1" w:rsidRDefault="0055338F" w:rsidP="0055338F">
      <w:pPr>
        <w:rPr>
          <w:rFonts w:ascii="Times New Roman" w:hAnsi="Times New Roman" w:cs="Times New Roman"/>
        </w:rPr>
      </w:pPr>
      <w:r w:rsidRPr="00ED35D1">
        <w:rPr>
          <w:rFonts w:ascii="Times New Roman" w:hAnsi="Times New Roman" w:cs="Times New Roman"/>
        </w:rPr>
        <w:t xml:space="preserve">COTECMAR es una corporación de ciencia y tecnología sin ánimo de lucro, con naturaleza jurídica de entidad descentralizada indirecta vinculada al Ministerio de Defensa Nacional, con régimen </w:t>
      </w:r>
      <w:r w:rsidRPr="00ED35D1">
        <w:rPr>
          <w:rFonts w:ascii="Times New Roman" w:hAnsi="Times New Roman" w:cs="Times New Roman"/>
        </w:rPr>
        <w:lastRenderedPageBreak/>
        <w:t>jurídico de derecho privado y presupuesto propio Cuenta con 3 socios tecnológicos a través de los cuales se desarrolla investigación aplicada, con espíritu innovador: la Universidad Tecnológica de Bolívar, la Universidad Nacional y la Universidad del Norte. Para el desarrollo de la actividad misional integramos el modelo UNIVERSIDAD – ESTADO – EMPRESA Es responsabilidad interactuar en los mercados y garantizar una operación comercial, financiera e industrial que nos autogenere nuestros recursos para garantizar un crecimiento a largo plazo.</w:t>
      </w:r>
    </w:p>
    <w:p w14:paraId="3DC609EF" w14:textId="77777777" w:rsidR="0055338F" w:rsidRPr="00ED35D1" w:rsidRDefault="0055338F" w:rsidP="0055338F">
      <w:pPr>
        <w:rPr>
          <w:rFonts w:ascii="Times New Roman" w:hAnsi="Times New Roman" w:cs="Times New Roman"/>
        </w:rPr>
      </w:pPr>
    </w:p>
    <w:p w14:paraId="1A7C6E47" w14:textId="591DEBEA" w:rsidR="0055338F" w:rsidRPr="00ED35D1" w:rsidRDefault="0055338F" w:rsidP="00FA57E6">
      <w:pPr>
        <w:pStyle w:val="Prrafodelista"/>
        <w:numPr>
          <w:ilvl w:val="0"/>
          <w:numId w:val="19"/>
        </w:numPr>
        <w:rPr>
          <w:rFonts w:ascii="Times New Roman" w:hAnsi="Times New Roman" w:cs="Times New Roman"/>
        </w:rPr>
      </w:pPr>
      <w:r w:rsidRPr="00ED35D1">
        <w:rPr>
          <w:rFonts w:ascii="Times New Roman" w:hAnsi="Times New Roman" w:cs="Times New Roman"/>
        </w:rPr>
        <w:t>Ley 29 de 1990. Artículo 1: Corresponde al estado promover y orientar el adelanto científico y tecnológico, y, por lo mismo, está obligado a incorporar la ciencia y la tecnología en los planes y programas de desarrollo económico y social del país y formular planes de ciencia y tecnología tanto para el mediano como para el largo plazo.</w:t>
      </w:r>
    </w:p>
    <w:p w14:paraId="42BEFAF8" w14:textId="77777777" w:rsidR="00FA57E6" w:rsidRPr="00ED35D1" w:rsidRDefault="0055338F" w:rsidP="0055338F">
      <w:pPr>
        <w:pStyle w:val="Prrafodelista"/>
        <w:numPr>
          <w:ilvl w:val="0"/>
          <w:numId w:val="18"/>
        </w:numPr>
        <w:rPr>
          <w:rFonts w:ascii="Times New Roman" w:hAnsi="Times New Roman" w:cs="Times New Roman"/>
        </w:rPr>
      </w:pPr>
      <w:r w:rsidRPr="00ED35D1">
        <w:rPr>
          <w:rFonts w:ascii="Times New Roman" w:hAnsi="Times New Roman" w:cs="Times New Roman"/>
        </w:rPr>
        <w:t>Decreto ley 393 de 1991</w:t>
      </w:r>
      <w:r w:rsidR="00FA57E6" w:rsidRPr="00ED35D1">
        <w:rPr>
          <w:rFonts w:ascii="Times New Roman" w:hAnsi="Times New Roman" w:cs="Times New Roman"/>
        </w:rPr>
        <w:t>.</w:t>
      </w:r>
      <w:r w:rsidRPr="00ED35D1">
        <w:rPr>
          <w:rFonts w:ascii="Times New Roman" w:hAnsi="Times New Roman" w:cs="Times New Roman"/>
        </w:rPr>
        <w:t>Artículo 1: por el cual se dictan normas sobre asociación para actividades científicas y tecnológicas, proyectos de investigación y creación de tecnologías.</w:t>
      </w:r>
    </w:p>
    <w:p w14:paraId="15D50D17" w14:textId="77777777" w:rsidR="00FA57E6" w:rsidRPr="00ED35D1" w:rsidRDefault="0055338F" w:rsidP="0055338F">
      <w:pPr>
        <w:pStyle w:val="Prrafodelista"/>
        <w:numPr>
          <w:ilvl w:val="0"/>
          <w:numId w:val="18"/>
        </w:numPr>
        <w:rPr>
          <w:rFonts w:ascii="Times New Roman" w:hAnsi="Times New Roman" w:cs="Times New Roman"/>
        </w:rPr>
      </w:pPr>
      <w:r w:rsidRPr="00ED35D1">
        <w:rPr>
          <w:rFonts w:ascii="Times New Roman" w:hAnsi="Times New Roman" w:cs="Times New Roman"/>
        </w:rPr>
        <w:t>Decreto 2762 del 2001</w:t>
      </w:r>
      <w:r w:rsidR="00FA57E6" w:rsidRPr="00ED35D1">
        <w:rPr>
          <w:rFonts w:ascii="Times New Roman" w:hAnsi="Times New Roman" w:cs="Times New Roman"/>
        </w:rPr>
        <w:t xml:space="preserve">. </w:t>
      </w:r>
      <w:r w:rsidRPr="00ED35D1">
        <w:rPr>
          <w:rFonts w:ascii="Times New Roman" w:hAnsi="Times New Roman" w:cs="Times New Roman"/>
        </w:rPr>
        <w:t>Artículo 21: Artículo 1.1.3.3. Consejo consultivo de seguridad vial. Su función es la de informar los planes y las estrategias de seguridad vial, proponer acciones, debatir propuestas y lograr el compromiso y alineamiento con los sectores público-privados en los objetivos y estrategias nacionales de seguridad vial.</w:t>
      </w:r>
    </w:p>
    <w:p w14:paraId="5BFF9F4D" w14:textId="3AEE7BA9" w:rsidR="0055338F" w:rsidRPr="00ED35D1" w:rsidRDefault="0055338F" w:rsidP="0055338F">
      <w:pPr>
        <w:pStyle w:val="Prrafodelista"/>
        <w:numPr>
          <w:ilvl w:val="0"/>
          <w:numId w:val="18"/>
        </w:numPr>
        <w:rPr>
          <w:rFonts w:ascii="Times New Roman" w:hAnsi="Times New Roman" w:cs="Times New Roman"/>
        </w:rPr>
      </w:pPr>
      <w:r w:rsidRPr="00ED35D1">
        <w:rPr>
          <w:rFonts w:ascii="Times New Roman" w:hAnsi="Times New Roman" w:cs="Times New Roman"/>
        </w:rPr>
        <w:t>Ley 1286 del 2009</w:t>
      </w:r>
      <w:r w:rsidR="00FA57E6" w:rsidRPr="00ED35D1">
        <w:rPr>
          <w:rFonts w:ascii="Times New Roman" w:hAnsi="Times New Roman" w:cs="Times New Roman"/>
        </w:rPr>
        <w:t xml:space="preserve">. </w:t>
      </w:r>
      <w:r w:rsidRPr="00ED35D1">
        <w:rPr>
          <w:rFonts w:ascii="Times New Roman" w:hAnsi="Times New Roman" w:cs="Times New Roman"/>
        </w:rPr>
        <w:t>Artículo 1: El objetivo general de la presente es fortalecer el sistema nacional de ciencia y tecnología y a Colciencias para lograr un modelo constructivo sustentando en ciencia, la tecnología y la innovación, para darle un valor agregado a los productos y servicios de nuestra economía y propiciar el desarrollar productivo y en una nueva industria nacional.</w:t>
      </w:r>
    </w:p>
    <w:p w14:paraId="0CE18CEF" w14:textId="4F5858C9" w:rsidR="0055338F" w:rsidRPr="00ED35D1" w:rsidRDefault="0055338F" w:rsidP="0055338F">
      <w:pPr>
        <w:pStyle w:val="Prrafodelista"/>
        <w:numPr>
          <w:ilvl w:val="0"/>
          <w:numId w:val="18"/>
        </w:numPr>
        <w:rPr>
          <w:rFonts w:ascii="Times New Roman" w:hAnsi="Times New Roman" w:cs="Times New Roman"/>
        </w:rPr>
      </w:pPr>
      <w:r w:rsidRPr="00ED35D1">
        <w:rPr>
          <w:rFonts w:ascii="Times New Roman" w:hAnsi="Times New Roman" w:cs="Times New Roman"/>
        </w:rPr>
        <w:t>Decreto 1310 del 2016</w:t>
      </w:r>
      <w:r w:rsidR="00FD7DFD" w:rsidRPr="00ED35D1">
        <w:rPr>
          <w:rFonts w:ascii="Times New Roman" w:hAnsi="Times New Roman" w:cs="Times New Roman"/>
        </w:rPr>
        <w:t xml:space="preserve">: </w:t>
      </w:r>
      <w:r w:rsidRPr="00ED35D1">
        <w:rPr>
          <w:rFonts w:ascii="Times New Roman" w:hAnsi="Times New Roman" w:cs="Times New Roman"/>
        </w:rPr>
        <w:t>Se modifica y adiciona el artículo 2.3.2.3.2 del Decreto 1079 de 2015 Único Reglamentario del Sector Transporte, en relación con el Plan Estratégico de Seguridad Vial. Se señala que las entidades, organizaciones o empresas públicas o privadas, tendrán plazo hasta el último día hábil del mes de diciembre de 2016, para efectuar la entrega del Plan Estratégico de Seguridad Vial. En el caso de los vehículos entregados en leasing, renting o arrendamiento financiero, la obligación de adoptar e implementar el Plan Estratégico de Seguridad Vial será del arrendatario o locatario de los vehículos y no de las entidades financieras que hayan entregado la tenencia, guarda y custodia del vehículo, siempre que se cumplan las condiciones establecidas en el presente Decreto</w:t>
      </w:r>
      <w:r w:rsidR="00FD7DFD" w:rsidRPr="00ED35D1">
        <w:rPr>
          <w:rFonts w:ascii="Times New Roman" w:hAnsi="Times New Roman" w:cs="Times New Roman"/>
        </w:rPr>
        <w:t xml:space="preserve">. </w:t>
      </w:r>
    </w:p>
    <w:p w14:paraId="5FC89F56" w14:textId="6CCCA0CD" w:rsidR="006178B3" w:rsidRPr="00ED35D1" w:rsidRDefault="0055338F" w:rsidP="006178B3">
      <w:pPr>
        <w:pStyle w:val="Prrafodelista"/>
        <w:numPr>
          <w:ilvl w:val="0"/>
          <w:numId w:val="24"/>
        </w:numPr>
        <w:rPr>
          <w:rFonts w:ascii="Times New Roman" w:hAnsi="Times New Roman" w:cs="Times New Roman"/>
        </w:rPr>
      </w:pPr>
      <w:r w:rsidRPr="00ED35D1">
        <w:rPr>
          <w:rFonts w:ascii="Times New Roman" w:hAnsi="Times New Roman" w:cs="Times New Roman"/>
        </w:rPr>
        <w:t>Decreto 2156 del 2018</w:t>
      </w:r>
      <w:r w:rsidR="006178B3" w:rsidRPr="00ED35D1">
        <w:rPr>
          <w:rFonts w:ascii="Times New Roman" w:hAnsi="Times New Roman" w:cs="Times New Roman"/>
        </w:rPr>
        <w:t xml:space="preserve">: </w:t>
      </w:r>
      <w:r w:rsidRPr="00ED35D1">
        <w:rPr>
          <w:rFonts w:ascii="Times New Roman" w:hAnsi="Times New Roman" w:cs="Times New Roman"/>
        </w:rPr>
        <w:t>Adelantar los procedimientos necesarios para liberar los recursos que se requieran para ejecutar el Programa de Promoción para la Reposición y Renovación del Parque Automotor de Carga, los cuales están pendientes para alcanzar las metas propuestas. El Ministerio de Transporte coordinará con el Ministerio de Hacienda y Crédito Público la ejecución de los recursos determinados en el Programa de Reposición y Renovación del Parque Automotor de Carga contemplado en el Compes 3759 de 2013. En cualquier caso, dichos recursos deberán ejecutarse antes del 30 de junio de 2019, previo cumplimiento de los requisitos presupuestales aplicables.</w:t>
      </w:r>
    </w:p>
    <w:p w14:paraId="14B383A8" w14:textId="0FFE1849" w:rsidR="0055338F" w:rsidRPr="00ED35D1" w:rsidRDefault="0055338F" w:rsidP="0055338F">
      <w:pPr>
        <w:pStyle w:val="Prrafodelista"/>
        <w:numPr>
          <w:ilvl w:val="0"/>
          <w:numId w:val="23"/>
        </w:numPr>
        <w:rPr>
          <w:rFonts w:ascii="Times New Roman" w:hAnsi="Times New Roman" w:cs="Times New Roman"/>
        </w:rPr>
      </w:pPr>
      <w:r w:rsidRPr="00ED35D1">
        <w:rPr>
          <w:rFonts w:ascii="Times New Roman" w:hAnsi="Times New Roman" w:cs="Times New Roman"/>
        </w:rPr>
        <w:t>Decreto 1514 del 2016</w:t>
      </w:r>
      <w:r w:rsidR="006178B3" w:rsidRPr="00ED35D1">
        <w:rPr>
          <w:rFonts w:ascii="Times New Roman" w:hAnsi="Times New Roman" w:cs="Times New Roman"/>
        </w:rPr>
        <w:t xml:space="preserve">: </w:t>
      </w:r>
      <w:r w:rsidRPr="00ED35D1">
        <w:rPr>
          <w:rFonts w:ascii="Times New Roman" w:hAnsi="Times New Roman" w:cs="Times New Roman"/>
        </w:rPr>
        <w:t xml:space="preserve">Adiciona la Subsección 1 a la Sección 7 del Capítulo 7 del Título 1 de la Parte 2 del Libro 2 del Decreto 1079 de 2015 respecto a las Medidas especiales y transitorias para sanear el registro inicial de los vehículos de transporte de carga. De esta forma los propietarios de los vehículos de transporte de carga que presentan omisiones en el trámite de registro inicial podrán subsanarlas de acuerdo con lo establecido en la presente Subsección, dentro del término de 1 año contado a partir de la entrada en vigor de esta. Para subsanar las omisiones presentadas en el registro inicial de un vehículo de transporte de carga el propietario del vehículo deberá desintegrar otro vehículo de carga que cumpla con </w:t>
      </w:r>
      <w:r w:rsidRPr="00ED35D1">
        <w:rPr>
          <w:rFonts w:ascii="Times New Roman" w:hAnsi="Times New Roman" w:cs="Times New Roman"/>
        </w:rPr>
        <w:lastRenderedPageBreak/>
        <w:t>las equivalencias establecidas. Para el procedimiento para el saneamiento de los vehículos el propietario de este, a través de la plataforma tecnológica dispuesta por el RUNT, postulará para saneamiento el vehículo registrado con omisión en su registro inicial, diligenciando el formulario electrónico que para el efecto se establezca. En este, el propietario indicará que se encuentra inmerso en la situación descrita en esta resolución</w:t>
      </w:r>
    </w:p>
    <w:p w14:paraId="3C605B76" w14:textId="643F6F03" w:rsidR="0055338F" w:rsidRPr="00ED35D1" w:rsidRDefault="0055338F" w:rsidP="0055338F">
      <w:pPr>
        <w:pStyle w:val="Prrafodelista"/>
        <w:numPr>
          <w:ilvl w:val="0"/>
          <w:numId w:val="22"/>
        </w:numPr>
        <w:rPr>
          <w:rFonts w:ascii="Times New Roman" w:hAnsi="Times New Roman" w:cs="Times New Roman"/>
        </w:rPr>
      </w:pPr>
      <w:r w:rsidRPr="00ED35D1">
        <w:rPr>
          <w:rFonts w:ascii="Times New Roman" w:hAnsi="Times New Roman" w:cs="Times New Roman"/>
        </w:rPr>
        <w:t>Decreto1842 del 2007</w:t>
      </w:r>
      <w:r w:rsidR="006178B3" w:rsidRPr="00ED35D1">
        <w:rPr>
          <w:rFonts w:ascii="Times New Roman" w:hAnsi="Times New Roman" w:cs="Times New Roman"/>
        </w:rPr>
        <w:t xml:space="preserve">: </w:t>
      </w:r>
      <w:r w:rsidRPr="00ED35D1">
        <w:rPr>
          <w:rFonts w:ascii="Times New Roman" w:hAnsi="Times New Roman" w:cs="Times New Roman"/>
        </w:rPr>
        <w:t>Modifica parcialmente el Decreto Nacional 173 de 2001 compilado en el decreto 1079 del 2015, por el cual se reglamentó el Servicio Público de Transporte Terrestre Automotor de Carga, con el fin de precisar el alcance al Registro Nacional de Transporte de Carga y lo relacionado con las copias del documento denominado Manifiesto Único de Carga.</w:t>
      </w:r>
    </w:p>
    <w:p w14:paraId="280A2F4D" w14:textId="16C1355B" w:rsidR="0055338F" w:rsidRPr="00ED35D1" w:rsidRDefault="0055338F" w:rsidP="0055338F">
      <w:pPr>
        <w:pStyle w:val="Prrafodelista"/>
        <w:numPr>
          <w:ilvl w:val="0"/>
          <w:numId w:val="21"/>
        </w:numPr>
        <w:rPr>
          <w:rFonts w:ascii="Times New Roman" w:hAnsi="Times New Roman" w:cs="Times New Roman"/>
        </w:rPr>
      </w:pPr>
      <w:r w:rsidRPr="00ED35D1">
        <w:rPr>
          <w:rFonts w:ascii="Times New Roman" w:hAnsi="Times New Roman" w:cs="Times New Roman"/>
        </w:rPr>
        <w:t>ISO 28000</w:t>
      </w:r>
      <w:r w:rsidR="006178B3" w:rsidRPr="00ED35D1">
        <w:rPr>
          <w:rFonts w:ascii="Times New Roman" w:hAnsi="Times New Roman" w:cs="Times New Roman"/>
        </w:rPr>
        <w:t xml:space="preserve">: </w:t>
      </w:r>
      <w:r w:rsidRPr="00ED35D1">
        <w:rPr>
          <w:rFonts w:ascii="Times New Roman" w:hAnsi="Times New Roman" w:cs="Times New Roman"/>
        </w:rPr>
        <w:t>Sistema de gestión de seguridad. Es un estándar de sistema de gestión publicado por la Organización Internacional de Normalización que especifica los requisitos para un sistema de gestión de seguridad que incluye aspectos relevantes para la cadena de suministro.</w:t>
      </w:r>
    </w:p>
    <w:p w14:paraId="47CDE1D4" w14:textId="3A8BDB9D" w:rsidR="0055338F" w:rsidRPr="00ED35D1" w:rsidRDefault="0055338F" w:rsidP="0055338F">
      <w:pPr>
        <w:pStyle w:val="Prrafodelista"/>
        <w:numPr>
          <w:ilvl w:val="0"/>
          <w:numId w:val="20"/>
        </w:numPr>
        <w:rPr>
          <w:rFonts w:ascii="Times New Roman" w:hAnsi="Times New Roman" w:cs="Times New Roman"/>
        </w:rPr>
      </w:pPr>
      <w:r w:rsidRPr="00ED35D1">
        <w:rPr>
          <w:rFonts w:ascii="Times New Roman" w:hAnsi="Times New Roman" w:cs="Times New Roman"/>
        </w:rPr>
        <w:t>ISO 14001</w:t>
      </w:r>
      <w:r w:rsidR="00FA57E6" w:rsidRPr="00ED35D1">
        <w:rPr>
          <w:rFonts w:ascii="Times New Roman" w:hAnsi="Times New Roman" w:cs="Times New Roman"/>
        </w:rPr>
        <w:t xml:space="preserve">: </w:t>
      </w:r>
      <w:r w:rsidRPr="00ED35D1">
        <w:rPr>
          <w:rFonts w:ascii="Times New Roman" w:hAnsi="Times New Roman" w:cs="Times New Roman"/>
        </w:rPr>
        <w:t>Son el conjunto de normas que cubre aspectos del ambiente, de productos y organizaciones, destacando la Norma ISO 14001, un estándar internacional de gestión ambiental publicado en 1996, tras el éxito de la serie de normas ISO 9000 para sistemas de gestión de la calidad.</w:t>
      </w:r>
    </w:p>
    <w:p w14:paraId="5A63E8CA" w14:textId="647A184D" w:rsidR="0055338F" w:rsidRPr="00ED35D1" w:rsidRDefault="0055338F" w:rsidP="00FD7DFD">
      <w:pPr>
        <w:pStyle w:val="Prrafodelista"/>
        <w:numPr>
          <w:ilvl w:val="0"/>
          <w:numId w:val="20"/>
        </w:numPr>
        <w:rPr>
          <w:rFonts w:ascii="Times New Roman" w:hAnsi="Times New Roman" w:cs="Times New Roman"/>
        </w:rPr>
      </w:pPr>
      <w:r w:rsidRPr="00ED35D1">
        <w:rPr>
          <w:rFonts w:ascii="Times New Roman" w:hAnsi="Times New Roman" w:cs="Times New Roman"/>
        </w:rPr>
        <w:t>ISO 9001</w:t>
      </w:r>
      <w:r w:rsidR="00FD7DFD" w:rsidRPr="00ED35D1">
        <w:rPr>
          <w:rFonts w:ascii="Times New Roman" w:hAnsi="Times New Roman" w:cs="Times New Roman"/>
        </w:rPr>
        <w:t>:</w:t>
      </w:r>
      <w:r w:rsidRPr="00ED35D1">
        <w:rPr>
          <w:rFonts w:ascii="Times New Roman" w:hAnsi="Times New Roman" w:cs="Times New Roman"/>
        </w:rPr>
        <w:t>Se trata de un estándar internacional que mide la calidad de una empresa centrado en la satisfacción del cliente y en la capacidad de ofrecer productos y servicios que cumplan con las exigencias internas y externas de la organización.</w:t>
      </w:r>
    </w:p>
    <w:p w14:paraId="3A08F7DB" w14:textId="45E67B3A" w:rsidR="0063120D" w:rsidRPr="00ED35D1" w:rsidRDefault="0055338F" w:rsidP="1D481CCA">
      <w:pPr>
        <w:pStyle w:val="Ttulo1"/>
        <w:rPr>
          <w:rFonts w:ascii="Times New Roman" w:eastAsia="Times New Roman" w:hAnsi="Times New Roman" w:cs="Times New Roman"/>
          <w:b/>
          <w:bCs/>
          <w:color w:val="auto"/>
          <w:sz w:val="22"/>
          <w:szCs w:val="22"/>
        </w:rPr>
      </w:pPr>
      <w:bookmarkStart w:id="18" w:name="_Toc160867135"/>
      <w:r w:rsidRPr="00ED35D1">
        <w:rPr>
          <w:rFonts w:ascii="Times New Roman" w:eastAsia="Times New Roman" w:hAnsi="Times New Roman" w:cs="Times New Roman"/>
          <w:b/>
          <w:bCs/>
          <w:color w:val="auto"/>
          <w:sz w:val="22"/>
          <w:szCs w:val="22"/>
        </w:rPr>
        <w:t>4. Diseño metodológico</w:t>
      </w:r>
      <w:bookmarkEnd w:id="18"/>
    </w:p>
    <w:p w14:paraId="05194EA6" w14:textId="77777777" w:rsidR="0063120D" w:rsidRPr="00ED35D1" w:rsidRDefault="0063120D" w:rsidP="1D481CCA">
      <w:pPr>
        <w:pStyle w:val="Ttulo2"/>
        <w:rPr>
          <w:rFonts w:ascii="Times New Roman" w:eastAsia="Times New Roman" w:hAnsi="Times New Roman" w:cs="Times New Roman"/>
          <w:b/>
          <w:bCs/>
          <w:color w:val="auto"/>
          <w:sz w:val="22"/>
          <w:szCs w:val="22"/>
        </w:rPr>
      </w:pPr>
      <w:bookmarkStart w:id="19" w:name="_Toc160867136"/>
      <w:r w:rsidRPr="00ED35D1">
        <w:rPr>
          <w:rFonts w:ascii="Times New Roman" w:eastAsia="Times New Roman" w:hAnsi="Times New Roman" w:cs="Times New Roman"/>
          <w:b/>
          <w:bCs/>
          <w:color w:val="auto"/>
          <w:sz w:val="22"/>
          <w:szCs w:val="22"/>
        </w:rPr>
        <w:t>4.1. Tipo de investigación</w:t>
      </w:r>
      <w:bookmarkEnd w:id="19"/>
    </w:p>
    <w:p w14:paraId="2F141255" w14:textId="77777777" w:rsidR="00D139DB" w:rsidRDefault="00D139DB" w:rsidP="1D481CCA">
      <w:pPr>
        <w:pStyle w:val="Ttulo2"/>
        <w:rPr>
          <w:rFonts w:ascii="Times New Roman" w:eastAsiaTheme="minorHAnsi" w:hAnsi="Times New Roman" w:cs="Times New Roman"/>
          <w:color w:val="auto"/>
          <w:sz w:val="22"/>
          <w:szCs w:val="22"/>
        </w:rPr>
      </w:pPr>
      <w:bookmarkStart w:id="20" w:name="_Toc160867137"/>
      <w:r w:rsidRPr="00ED35D1">
        <w:rPr>
          <w:rFonts w:ascii="Times New Roman" w:eastAsiaTheme="minorHAnsi" w:hAnsi="Times New Roman" w:cs="Times New Roman"/>
          <w:color w:val="auto"/>
          <w:sz w:val="22"/>
          <w:szCs w:val="22"/>
        </w:rPr>
        <w:t>El tipo de investigación aplicada en este trabajo es de carácter descriptivo.</w:t>
      </w:r>
    </w:p>
    <w:p w14:paraId="16ECD79B" w14:textId="77777777" w:rsidR="0065294F" w:rsidRPr="0065294F" w:rsidRDefault="0065294F" w:rsidP="0065294F"/>
    <w:p w14:paraId="3E5F0C8D" w14:textId="171801D2" w:rsidR="0065294F" w:rsidRPr="0065294F" w:rsidRDefault="0063120D" w:rsidP="0065294F">
      <w:pPr>
        <w:pStyle w:val="Ttulo2"/>
        <w:rPr>
          <w:rFonts w:ascii="Times New Roman" w:eastAsia="Times New Roman" w:hAnsi="Times New Roman" w:cs="Times New Roman"/>
          <w:b/>
          <w:bCs/>
          <w:color w:val="auto"/>
          <w:sz w:val="22"/>
          <w:szCs w:val="22"/>
        </w:rPr>
      </w:pPr>
      <w:r w:rsidRPr="00ED35D1">
        <w:rPr>
          <w:rFonts w:ascii="Times New Roman" w:eastAsia="Times New Roman" w:hAnsi="Times New Roman" w:cs="Times New Roman"/>
          <w:b/>
          <w:bCs/>
          <w:color w:val="auto"/>
          <w:sz w:val="22"/>
          <w:szCs w:val="22"/>
        </w:rPr>
        <w:t>4.2. Población y muestra</w:t>
      </w:r>
      <w:bookmarkEnd w:id="20"/>
    </w:p>
    <w:p w14:paraId="45DA70B3" w14:textId="14B1D49B" w:rsidR="0028471F" w:rsidRPr="00ED35D1" w:rsidRDefault="007C1986" w:rsidP="0028471F">
      <w:pPr>
        <w:rPr>
          <w:rFonts w:ascii="Times New Roman" w:hAnsi="Times New Roman" w:cs="Times New Roman"/>
        </w:rPr>
      </w:pPr>
      <w:r w:rsidRPr="00ED35D1">
        <w:rPr>
          <w:rFonts w:ascii="Times New Roman" w:hAnsi="Times New Roman" w:cs="Times New Roman"/>
        </w:rPr>
        <w:t>Para la redacción de este trabajo de tipo descriptivo, no aplica la población y muestra.</w:t>
      </w:r>
    </w:p>
    <w:p w14:paraId="039ECF12" w14:textId="7E7AA78C" w:rsidR="0065294F" w:rsidRDefault="0063120D" w:rsidP="0065294F">
      <w:pPr>
        <w:pStyle w:val="Ttulo2"/>
        <w:rPr>
          <w:rFonts w:ascii="Times New Roman" w:eastAsia="Times New Roman" w:hAnsi="Times New Roman" w:cs="Times New Roman"/>
          <w:b/>
          <w:bCs/>
          <w:color w:val="auto"/>
          <w:sz w:val="22"/>
          <w:szCs w:val="22"/>
        </w:rPr>
      </w:pPr>
      <w:bookmarkStart w:id="21" w:name="_Toc160867138"/>
      <w:r w:rsidRPr="00ED35D1">
        <w:rPr>
          <w:rFonts w:ascii="Times New Roman" w:eastAsia="Times New Roman" w:hAnsi="Times New Roman" w:cs="Times New Roman"/>
          <w:b/>
          <w:bCs/>
          <w:color w:val="auto"/>
          <w:sz w:val="22"/>
          <w:szCs w:val="22"/>
        </w:rPr>
        <w:t>4.3. Técnicas</w:t>
      </w:r>
      <w:bookmarkEnd w:id="21"/>
    </w:p>
    <w:p w14:paraId="7666E3CD" w14:textId="77777777" w:rsidR="0065294F" w:rsidRPr="0065294F" w:rsidRDefault="0065294F" w:rsidP="0065294F"/>
    <w:p w14:paraId="011C429C" w14:textId="343410D9" w:rsidR="00193662" w:rsidRPr="00ED35D1" w:rsidRDefault="00193662" w:rsidP="00193662">
      <w:pPr>
        <w:rPr>
          <w:rFonts w:ascii="Times New Roman" w:hAnsi="Times New Roman" w:cs="Times New Roman"/>
        </w:rPr>
      </w:pPr>
      <w:r w:rsidRPr="00ED35D1">
        <w:rPr>
          <w:rFonts w:ascii="Times New Roman" w:hAnsi="Times New Roman" w:cs="Times New Roman"/>
        </w:rPr>
        <w:t>Las fuentes de recolección utilizadas en la investigación fueron artículos, páginas web, documentales, informes, visita y observación, sobre la empresa a estudiar y las industrias astillara en Cartagena.</w:t>
      </w:r>
    </w:p>
    <w:p w14:paraId="603E9B50" w14:textId="77777777" w:rsidR="0063120D" w:rsidRPr="00ED35D1" w:rsidRDefault="0063120D" w:rsidP="1D481CCA">
      <w:pPr>
        <w:pStyle w:val="Ttulo1"/>
        <w:rPr>
          <w:rFonts w:ascii="Times New Roman" w:eastAsia="Times New Roman" w:hAnsi="Times New Roman" w:cs="Times New Roman"/>
          <w:b/>
          <w:bCs/>
          <w:color w:val="auto"/>
          <w:sz w:val="22"/>
          <w:szCs w:val="22"/>
        </w:rPr>
      </w:pPr>
      <w:bookmarkStart w:id="22" w:name="_Toc160867139"/>
      <w:r w:rsidRPr="00ED35D1">
        <w:rPr>
          <w:rFonts w:ascii="Times New Roman" w:eastAsia="Times New Roman" w:hAnsi="Times New Roman" w:cs="Times New Roman"/>
          <w:b/>
          <w:bCs/>
          <w:color w:val="auto"/>
          <w:sz w:val="22"/>
          <w:szCs w:val="22"/>
        </w:rPr>
        <w:t>5. Análisis de Mercado</w:t>
      </w:r>
      <w:bookmarkEnd w:id="22"/>
    </w:p>
    <w:p w14:paraId="5CD94213" w14:textId="77777777" w:rsidR="0063120D" w:rsidRPr="00ED35D1" w:rsidRDefault="0063120D" w:rsidP="1D481CCA">
      <w:pPr>
        <w:pStyle w:val="Ttulo2"/>
        <w:rPr>
          <w:rFonts w:ascii="Times New Roman" w:eastAsia="Times New Roman" w:hAnsi="Times New Roman" w:cs="Times New Roman"/>
          <w:b/>
          <w:bCs/>
          <w:color w:val="auto"/>
          <w:sz w:val="22"/>
          <w:szCs w:val="22"/>
        </w:rPr>
      </w:pPr>
      <w:bookmarkStart w:id="23" w:name="_Toc160867140"/>
      <w:r w:rsidRPr="00ED35D1">
        <w:rPr>
          <w:rFonts w:ascii="Times New Roman" w:eastAsia="Times New Roman" w:hAnsi="Times New Roman" w:cs="Times New Roman"/>
          <w:b/>
          <w:bCs/>
          <w:color w:val="auto"/>
          <w:sz w:val="22"/>
          <w:szCs w:val="22"/>
        </w:rPr>
        <w:t>5.1. Determinar el tamaño del mercado Global</w:t>
      </w:r>
      <w:bookmarkEnd w:id="23"/>
    </w:p>
    <w:p w14:paraId="15C8AFF7" w14:textId="77777777" w:rsidR="002E7CC1" w:rsidRPr="00ED35D1" w:rsidRDefault="002E7CC1" w:rsidP="1D481CCA">
      <w:pPr>
        <w:jc w:val="both"/>
        <w:rPr>
          <w:rFonts w:ascii="Times New Roman" w:eastAsia="Times New Roman" w:hAnsi="Times New Roman" w:cs="Times New Roman"/>
        </w:rPr>
      </w:pPr>
    </w:p>
    <w:p w14:paraId="72FE9632" w14:textId="61154421" w:rsidR="00E02197" w:rsidRDefault="00E02197" w:rsidP="1D481CCA">
      <w:pPr>
        <w:jc w:val="both"/>
        <w:rPr>
          <w:rFonts w:ascii="Times New Roman" w:eastAsia="Times New Roman" w:hAnsi="Times New Roman" w:cs="Times New Roman"/>
        </w:rPr>
      </w:pPr>
      <w:r>
        <w:rPr>
          <w:rFonts w:ascii="Times New Roman" w:eastAsia="Times New Roman" w:hAnsi="Times New Roman" w:cs="Times New Roman"/>
        </w:rPr>
        <w:t>En la actualidad contamos con un total de 788 astilleros a nivel mundial,</w:t>
      </w:r>
      <w:r w:rsidR="007904D1">
        <w:rPr>
          <w:rFonts w:ascii="Times New Roman" w:eastAsia="Times New Roman" w:hAnsi="Times New Roman" w:cs="Times New Roman"/>
        </w:rPr>
        <w:t xml:space="preserve"> </w:t>
      </w:r>
      <w:r>
        <w:rPr>
          <w:rFonts w:ascii="Times New Roman" w:eastAsia="Times New Roman" w:hAnsi="Times New Roman" w:cs="Times New Roman"/>
        </w:rPr>
        <w:t>todos cumplen con estándares internacionales</w:t>
      </w:r>
      <w:r w:rsidR="00974FC7">
        <w:rPr>
          <w:rFonts w:ascii="Times New Roman" w:eastAsia="Times New Roman" w:hAnsi="Times New Roman" w:cs="Times New Roman"/>
        </w:rPr>
        <w:t>, ca</w:t>
      </w:r>
      <w:r>
        <w:rPr>
          <w:rFonts w:ascii="Times New Roman" w:eastAsia="Times New Roman" w:hAnsi="Times New Roman" w:cs="Times New Roman"/>
        </w:rPr>
        <w:t xml:space="preserve">be resaltar que los grandes astilleros se encuentran en Asia gracias a sus avanzadas tecnologías. En latino </w:t>
      </w:r>
      <w:r w:rsidR="009B7A8E">
        <w:rPr>
          <w:rFonts w:ascii="Times New Roman" w:eastAsia="Times New Roman" w:hAnsi="Times New Roman" w:cs="Times New Roman"/>
        </w:rPr>
        <w:t>américa</w:t>
      </w:r>
      <w:r>
        <w:rPr>
          <w:rFonts w:ascii="Times New Roman" w:eastAsia="Times New Roman" w:hAnsi="Times New Roman" w:cs="Times New Roman"/>
        </w:rPr>
        <w:t xml:space="preserve"> podemos encontrar astilleros importantes como lo son</w:t>
      </w:r>
      <w:r w:rsidR="00B14F4B">
        <w:rPr>
          <w:rFonts w:ascii="Times New Roman" w:eastAsia="Times New Roman" w:hAnsi="Times New Roman" w:cs="Times New Roman"/>
        </w:rPr>
        <w:t>:</w:t>
      </w:r>
    </w:p>
    <w:p w14:paraId="23FC7E3E" w14:textId="1D3BFD35" w:rsidR="00E02197" w:rsidRDefault="00E02197" w:rsidP="1D481CCA">
      <w:pPr>
        <w:jc w:val="both"/>
        <w:rPr>
          <w:rFonts w:ascii="Times New Roman" w:eastAsia="Times New Roman" w:hAnsi="Times New Roman" w:cs="Times New Roman"/>
        </w:rPr>
      </w:pPr>
    </w:p>
    <w:p w14:paraId="576C43F9" w14:textId="3D2284CE" w:rsidR="00E02197" w:rsidRPr="00B14F4B" w:rsidRDefault="00E02197" w:rsidP="00B14F4B">
      <w:pPr>
        <w:pStyle w:val="Prrafodelista"/>
        <w:numPr>
          <w:ilvl w:val="0"/>
          <w:numId w:val="25"/>
        </w:numPr>
        <w:jc w:val="both"/>
        <w:rPr>
          <w:rFonts w:ascii="Times New Roman" w:eastAsia="Times New Roman" w:hAnsi="Times New Roman" w:cs="Times New Roman"/>
        </w:rPr>
      </w:pPr>
      <w:r w:rsidRPr="00B14F4B">
        <w:rPr>
          <w:rFonts w:ascii="Times New Roman" w:eastAsia="Times New Roman" w:hAnsi="Times New Roman" w:cs="Times New Roman"/>
        </w:rPr>
        <w:t xml:space="preserve">En </w:t>
      </w:r>
      <w:r w:rsidR="00B73910" w:rsidRPr="00B14F4B">
        <w:rPr>
          <w:rFonts w:ascii="Times New Roman" w:eastAsia="Times New Roman" w:hAnsi="Times New Roman" w:cs="Times New Roman"/>
        </w:rPr>
        <w:t>Perú</w:t>
      </w:r>
      <w:r w:rsidR="001A7E26">
        <w:rPr>
          <w:rFonts w:ascii="Times New Roman" w:eastAsia="Times New Roman" w:hAnsi="Times New Roman" w:cs="Times New Roman"/>
        </w:rPr>
        <w:t xml:space="preserve">, </w:t>
      </w:r>
      <w:r w:rsidRPr="00B14F4B">
        <w:rPr>
          <w:rFonts w:ascii="Times New Roman" w:eastAsia="Times New Roman" w:hAnsi="Times New Roman" w:cs="Times New Roman"/>
        </w:rPr>
        <w:t>encontramos el astillero SIMA.</w:t>
      </w:r>
    </w:p>
    <w:p w14:paraId="184EAB68" w14:textId="42DDF103" w:rsidR="00B14F4B" w:rsidRDefault="00E02197" w:rsidP="00B14F4B">
      <w:pPr>
        <w:pStyle w:val="Prrafodelista"/>
        <w:numPr>
          <w:ilvl w:val="0"/>
          <w:numId w:val="25"/>
        </w:numPr>
        <w:jc w:val="both"/>
        <w:rPr>
          <w:rFonts w:ascii="Times New Roman" w:eastAsia="Times New Roman" w:hAnsi="Times New Roman" w:cs="Times New Roman"/>
        </w:rPr>
      </w:pPr>
      <w:r w:rsidRPr="00B14F4B">
        <w:rPr>
          <w:rFonts w:ascii="Times New Roman" w:eastAsia="Times New Roman" w:hAnsi="Times New Roman" w:cs="Times New Roman"/>
        </w:rPr>
        <w:t xml:space="preserve">En </w:t>
      </w:r>
      <w:r w:rsidR="00B73910">
        <w:rPr>
          <w:rFonts w:ascii="Times New Roman" w:eastAsia="Times New Roman" w:hAnsi="Times New Roman" w:cs="Times New Roman"/>
        </w:rPr>
        <w:t>C</w:t>
      </w:r>
      <w:r w:rsidRPr="00B14F4B">
        <w:rPr>
          <w:rFonts w:ascii="Times New Roman" w:eastAsia="Times New Roman" w:hAnsi="Times New Roman" w:cs="Times New Roman"/>
        </w:rPr>
        <w:t>hile</w:t>
      </w:r>
      <w:r w:rsidR="001A7E26">
        <w:rPr>
          <w:rFonts w:ascii="Times New Roman" w:eastAsia="Times New Roman" w:hAnsi="Times New Roman" w:cs="Times New Roman"/>
        </w:rPr>
        <w:t xml:space="preserve">, </w:t>
      </w:r>
      <w:r w:rsidRPr="00B14F4B">
        <w:rPr>
          <w:rFonts w:ascii="Times New Roman" w:eastAsia="Times New Roman" w:hAnsi="Times New Roman" w:cs="Times New Roman"/>
        </w:rPr>
        <w:t>encontramos el astillero ARMAR.</w:t>
      </w:r>
    </w:p>
    <w:p w14:paraId="115A6C6F" w14:textId="1E67BCFD" w:rsidR="00B14F4B" w:rsidRDefault="00E02197" w:rsidP="00B14F4B">
      <w:pPr>
        <w:pStyle w:val="Prrafodelista"/>
        <w:numPr>
          <w:ilvl w:val="0"/>
          <w:numId w:val="25"/>
        </w:numPr>
        <w:jc w:val="both"/>
        <w:rPr>
          <w:rFonts w:ascii="Times New Roman" w:eastAsia="Times New Roman" w:hAnsi="Times New Roman" w:cs="Times New Roman"/>
        </w:rPr>
      </w:pPr>
      <w:r w:rsidRPr="00B14F4B">
        <w:rPr>
          <w:rFonts w:ascii="Times New Roman" w:eastAsia="Times New Roman" w:hAnsi="Times New Roman" w:cs="Times New Roman"/>
        </w:rPr>
        <w:t xml:space="preserve">En </w:t>
      </w:r>
      <w:r w:rsidR="00B73910">
        <w:rPr>
          <w:rFonts w:ascii="Times New Roman" w:eastAsia="Times New Roman" w:hAnsi="Times New Roman" w:cs="Times New Roman"/>
        </w:rPr>
        <w:t>A</w:t>
      </w:r>
      <w:r w:rsidRPr="00B14F4B">
        <w:rPr>
          <w:rFonts w:ascii="Times New Roman" w:eastAsia="Times New Roman" w:hAnsi="Times New Roman" w:cs="Times New Roman"/>
        </w:rPr>
        <w:t>rgentina</w:t>
      </w:r>
      <w:r w:rsidR="001A7E26">
        <w:rPr>
          <w:rFonts w:ascii="Times New Roman" w:eastAsia="Times New Roman" w:hAnsi="Times New Roman" w:cs="Times New Roman"/>
        </w:rPr>
        <w:t>,</w:t>
      </w:r>
      <w:r w:rsidR="009D21F8">
        <w:rPr>
          <w:rFonts w:ascii="Times New Roman" w:eastAsia="Times New Roman" w:hAnsi="Times New Roman" w:cs="Times New Roman"/>
        </w:rPr>
        <w:t xml:space="preserve"> encontramos </w:t>
      </w:r>
      <w:r w:rsidRPr="00B14F4B">
        <w:rPr>
          <w:rFonts w:ascii="Times New Roman" w:eastAsia="Times New Roman" w:hAnsi="Times New Roman" w:cs="Times New Roman"/>
        </w:rPr>
        <w:t xml:space="preserve">el astillero rio de Santiago y </w:t>
      </w:r>
      <w:r w:rsidR="009B7A8E">
        <w:rPr>
          <w:rFonts w:ascii="Times New Roman" w:eastAsia="Times New Roman" w:hAnsi="Times New Roman" w:cs="Times New Roman"/>
        </w:rPr>
        <w:t>Tandanor</w:t>
      </w:r>
      <w:r w:rsidRPr="00B14F4B">
        <w:rPr>
          <w:rFonts w:ascii="Times New Roman" w:eastAsia="Times New Roman" w:hAnsi="Times New Roman" w:cs="Times New Roman"/>
        </w:rPr>
        <w:t>.</w:t>
      </w:r>
    </w:p>
    <w:p w14:paraId="167950EC" w14:textId="7EB723E5" w:rsidR="00E02197" w:rsidRPr="00B14F4B" w:rsidRDefault="00E02197" w:rsidP="00B14F4B">
      <w:pPr>
        <w:pStyle w:val="Prrafodelista"/>
        <w:numPr>
          <w:ilvl w:val="0"/>
          <w:numId w:val="25"/>
        </w:numPr>
        <w:jc w:val="both"/>
        <w:rPr>
          <w:rFonts w:ascii="Times New Roman" w:eastAsia="Times New Roman" w:hAnsi="Times New Roman" w:cs="Times New Roman"/>
        </w:rPr>
      </w:pPr>
      <w:r w:rsidRPr="00B14F4B">
        <w:rPr>
          <w:rFonts w:ascii="Times New Roman" w:eastAsia="Times New Roman" w:hAnsi="Times New Roman" w:cs="Times New Roman"/>
        </w:rPr>
        <w:lastRenderedPageBreak/>
        <w:t>En Colombia</w:t>
      </w:r>
      <w:r w:rsidR="009D21F8">
        <w:rPr>
          <w:rFonts w:ascii="Times New Roman" w:eastAsia="Times New Roman" w:hAnsi="Times New Roman" w:cs="Times New Roman"/>
        </w:rPr>
        <w:t xml:space="preserve">, </w:t>
      </w:r>
      <w:r w:rsidRPr="00B14F4B">
        <w:rPr>
          <w:rFonts w:ascii="Times New Roman" w:eastAsia="Times New Roman" w:hAnsi="Times New Roman" w:cs="Times New Roman"/>
        </w:rPr>
        <w:t xml:space="preserve"> encontramos el astillero naval </w:t>
      </w:r>
      <w:r w:rsidR="00871F5D">
        <w:rPr>
          <w:rFonts w:ascii="Times New Roman" w:eastAsia="Times New Roman" w:hAnsi="Times New Roman" w:cs="Times New Roman"/>
        </w:rPr>
        <w:t>Cotecmar.</w:t>
      </w:r>
    </w:p>
    <w:p w14:paraId="026111CE" w14:textId="77777777" w:rsidR="00E02197" w:rsidRDefault="00E02197" w:rsidP="1D481CCA">
      <w:pPr>
        <w:jc w:val="both"/>
        <w:rPr>
          <w:rFonts w:ascii="Times New Roman" w:eastAsia="Times New Roman" w:hAnsi="Times New Roman" w:cs="Times New Roman"/>
        </w:rPr>
      </w:pPr>
    </w:p>
    <w:p w14:paraId="4F136122" w14:textId="59A736AB" w:rsidR="00520E10" w:rsidRPr="00ED35D1" w:rsidRDefault="00520E10" w:rsidP="1D481CCA">
      <w:pPr>
        <w:jc w:val="both"/>
        <w:rPr>
          <w:rFonts w:ascii="Times New Roman" w:eastAsia="Times New Roman" w:hAnsi="Times New Roman" w:cs="Times New Roman"/>
        </w:rPr>
      </w:pPr>
      <w:r w:rsidRPr="00ED35D1">
        <w:rPr>
          <w:rFonts w:ascii="Times New Roman" w:eastAsia="Times New Roman" w:hAnsi="Times New Roman" w:cs="Times New Roman"/>
        </w:rPr>
        <w:t xml:space="preserve">Adentrando en las operaciones sostenibles de </w:t>
      </w:r>
      <w:r w:rsidR="00871F5D">
        <w:rPr>
          <w:rFonts w:ascii="Times New Roman" w:eastAsia="Times New Roman" w:hAnsi="Times New Roman" w:cs="Times New Roman"/>
        </w:rPr>
        <w:t>Cotecmar</w:t>
      </w:r>
      <w:r w:rsidRPr="00ED35D1">
        <w:rPr>
          <w:rFonts w:ascii="Times New Roman" w:eastAsia="Times New Roman" w:hAnsi="Times New Roman" w:cs="Times New Roman"/>
        </w:rPr>
        <w:t xml:space="preserve"> logramos detallar, el campo de trabajo por   el cual, se desarrollan actividades de mercado global en operaciones que abordan de forma integral la implementación de, avances tecnológicos, exploración, el crecimiento y expansión de la industria naval, marítima y fluvial en Colombia. </w:t>
      </w:r>
    </w:p>
    <w:p w14:paraId="35823D5A" w14:textId="491C4B0B" w:rsidR="00520E10" w:rsidRPr="00ED35D1" w:rsidRDefault="00520E10" w:rsidP="1D481CCA">
      <w:pPr>
        <w:jc w:val="both"/>
        <w:rPr>
          <w:rFonts w:ascii="Times New Roman" w:eastAsia="Times New Roman" w:hAnsi="Times New Roman" w:cs="Times New Roman"/>
        </w:rPr>
      </w:pPr>
      <w:r w:rsidRPr="00ED35D1">
        <w:rPr>
          <w:rFonts w:ascii="Times New Roman" w:eastAsia="Times New Roman" w:hAnsi="Times New Roman" w:cs="Times New Roman"/>
        </w:rPr>
        <w:t>En este contexto,</w:t>
      </w:r>
      <w:r w:rsidR="00871F5D">
        <w:rPr>
          <w:rFonts w:ascii="Times New Roman" w:eastAsia="Times New Roman" w:hAnsi="Times New Roman" w:cs="Times New Roman"/>
        </w:rPr>
        <w:t xml:space="preserve"> esta </w:t>
      </w:r>
      <w:r w:rsidR="004779C8">
        <w:rPr>
          <w:rFonts w:ascii="Times New Roman" w:eastAsia="Times New Roman" w:hAnsi="Times New Roman" w:cs="Times New Roman"/>
        </w:rPr>
        <w:t>em</w:t>
      </w:r>
      <w:r w:rsidR="00871F5D">
        <w:rPr>
          <w:rFonts w:ascii="Times New Roman" w:eastAsia="Times New Roman" w:hAnsi="Times New Roman" w:cs="Times New Roman"/>
        </w:rPr>
        <w:t>presa</w:t>
      </w:r>
      <w:r w:rsidRPr="00ED35D1">
        <w:rPr>
          <w:rFonts w:ascii="Times New Roman" w:eastAsia="Times New Roman" w:hAnsi="Times New Roman" w:cs="Times New Roman"/>
        </w:rPr>
        <w:t xml:space="preserve"> asume alianzas estratégicas las cuales llevan a cabo una consolidación internacional, que permitirán ser </w:t>
      </w:r>
      <w:r w:rsidR="000233BF" w:rsidRPr="00ED35D1">
        <w:rPr>
          <w:rFonts w:ascii="Times New Roman" w:eastAsia="Times New Roman" w:hAnsi="Times New Roman" w:cs="Times New Roman"/>
        </w:rPr>
        <w:t>líderes</w:t>
      </w:r>
      <w:r w:rsidRPr="00ED35D1">
        <w:rPr>
          <w:rFonts w:ascii="Times New Roman" w:eastAsia="Times New Roman" w:hAnsi="Times New Roman" w:cs="Times New Roman"/>
        </w:rPr>
        <w:t xml:space="preserve"> en la innovación de la industria naval, marítima y fluvial, generando ventajas estratégicas a la Armada de Colombia, bajo un estudio significativo en el área naval, se logra un análisis contundente de productos que aportan desarrollo tecnológico en el sector de los astilleros colombianos.</w:t>
      </w:r>
    </w:p>
    <w:p w14:paraId="60788407" w14:textId="581A1B72" w:rsidR="00520E10" w:rsidRPr="00ED35D1" w:rsidRDefault="00520E10" w:rsidP="1D481CCA">
      <w:pPr>
        <w:jc w:val="both"/>
        <w:rPr>
          <w:rFonts w:ascii="Times New Roman" w:eastAsia="Times New Roman" w:hAnsi="Times New Roman" w:cs="Times New Roman"/>
        </w:rPr>
      </w:pPr>
      <w:r w:rsidRPr="00ED35D1">
        <w:rPr>
          <w:rFonts w:ascii="Times New Roman" w:eastAsia="Times New Roman" w:hAnsi="Times New Roman" w:cs="Times New Roman"/>
        </w:rPr>
        <w:t xml:space="preserve">Ahora bien, detallando en un amplio análisis sobre el mercado, indagamos que las operaciones de </w:t>
      </w:r>
      <w:r w:rsidR="00F52B45">
        <w:rPr>
          <w:rFonts w:ascii="Times New Roman" w:eastAsia="Times New Roman" w:hAnsi="Times New Roman" w:cs="Times New Roman"/>
        </w:rPr>
        <w:t xml:space="preserve">la </w:t>
      </w:r>
      <w:r w:rsidR="00C720DA">
        <w:rPr>
          <w:rFonts w:ascii="Times New Roman" w:eastAsia="Times New Roman" w:hAnsi="Times New Roman" w:cs="Times New Roman"/>
        </w:rPr>
        <w:t>compañía</w:t>
      </w:r>
      <w:r w:rsidRPr="00ED35D1">
        <w:rPr>
          <w:rFonts w:ascii="Times New Roman" w:eastAsia="Times New Roman" w:hAnsi="Times New Roman" w:cs="Times New Roman"/>
        </w:rPr>
        <w:t xml:space="preserve"> según (</w:t>
      </w:r>
      <w:r w:rsidR="000233BF" w:rsidRPr="00ED35D1">
        <w:rPr>
          <w:rFonts w:ascii="Times New Roman" w:eastAsia="Times New Roman" w:hAnsi="Times New Roman" w:cs="Times New Roman"/>
        </w:rPr>
        <w:t>Beltrán. V</w:t>
      </w:r>
      <w:r w:rsidRPr="00ED35D1">
        <w:rPr>
          <w:rFonts w:ascii="Times New Roman" w:eastAsia="Times New Roman" w:hAnsi="Times New Roman" w:cs="Times New Roman"/>
        </w:rPr>
        <w:t xml:space="preserve"> y Murillo. C. 2015). Claramente se ven beneficiadas “por el alto flujo en el tránsito de buques o artefactos navales en el mar caribe, que requieren trabajos de mantenimiento por clasificación y reparaciones de emergencia en Dique y/o a Flote </w:t>
      </w:r>
      <w:r w:rsidR="37F8AB69" w:rsidRPr="00ED35D1">
        <w:rPr>
          <w:rFonts w:ascii="Times New Roman" w:eastAsia="Times New Roman" w:hAnsi="Times New Roman" w:cs="Times New Roman"/>
        </w:rPr>
        <w:t>“(</w:t>
      </w:r>
      <w:r w:rsidRPr="00ED35D1">
        <w:rPr>
          <w:rFonts w:ascii="Times New Roman" w:eastAsia="Times New Roman" w:hAnsi="Times New Roman" w:cs="Times New Roman"/>
        </w:rPr>
        <w:t>Pág. 31).</w:t>
      </w:r>
    </w:p>
    <w:p w14:paraId="0A6DF4AF" w14:textId="4592367E" w:rsidR="00520E10" w:rsidRPr="00F52B45" w:rsidRDefault="00520E10" w:rsidP="00F52B45">
      <w:pPr>
        <w:jc w:val="both"/>
        <w:rPr>
          <w:rFonts w:ascii="Times New Roman" w:eastAsia="Times New Roman" w:hAnsi="Times New Roman" w:cs="Times New Roman"/>
        </w:rPr>
      </w:pPr>
      <w:bookmarkStart w:id="24" w:name="_Int_H6G5k6dV"/>
      <w:r w:rsidRPr="00F52B45">
        <w:rPr>
          <w:rFonts w:ascii="Times New Roman" w:eastAsia="Times New Roman" w:hAnsi="Times New Roman" w:cs="Times New Roman"/>
        </w:rPr>
        <w:t>Para los armadores existentes la calidad del navío es de vital importancia para su buen funcionamiento, por lo que a través de inspecciones periódicas de clase se comprueba que una embarcación esté cumpliendo con las reglas y normas de clasificación, y que a su vez genere confianza en la condición que se encuentra la embarcación.</w:t>
      </w:r>
      <w:bookmarkEnd w:id="24"/>
      <w:r w:rsidRPr="00F52B45">
        <w:rPr>
          <w:rFonts w:ascii="Times New Roman" w:eastAsia="Times New Roman" w:hAnsi="Times New Roman" w:cs="Times New Roman"/>
        </w:rPr>
        <w:t xml:space="preserve"> Por lo cual, la posición geográfica de C</w:t>
      </w:r>
      <w:r w:rsidR="00FE1E59">
        <w:rPr>
          <w:rFonts w:ascii="Times New Roman" w:eastAsia="Times New Roman" w:hAnsi="Times New Roman" w:cs="Times New Roman"/>
        </w:rPr>
        <w:t>otecmar</w:t>
      </w:r>
      <w:r w:rsidRPr="00F52B45">
        <w:rPr>
          <w:rFonts w:ascii="Times New Roman" w:eastAsia="Times New Roman" w:hAnsi="Times New Roman" w:cs="Times New Roman"/>
        </w:rPr>
        <w:t xml:space="preserve"> ayuda a que estas operaciones se realicen en mayor frecuencia. </w:t>
      </w:r>
    </w:p>
    <w:p w14:paraId="3750A5E2" w14:textId="1AC8B7F2" w:rsidR="00520E10" w:rsidRPr="00ED35D1" w:rsidRDefault="00520E10" w:rsidP="1D481CCA">
      <w:pPr>
        <w:jc w:val="both"/>
        <w:rPr>
          <w:rFonts w:ascii="Times New Roman" w:eastAsia="Times New Roman" w:hAnsi="Times New Roman" w:cs="Times New Roman"/>
        </w:rPr>
      </w:pPr>
      <w:r w:rsidRPr="00ED35D1">
        <w:rPr>
          <w:rFonts w:ascii="Times New Roman" w:eastAsia="Times New Roman" w:hAnsi="Times New Roman" w:cs="Times New Roman"/>
        </w:rPr>
        <w:t>En consecuencia</w:t>
      </w:r>
      <w:r w:rsidR="00C720DA">
        <w:rPr>
          <w:rFonts w:ascii="Times New Roman" w:eastAsia="Times New Roman" w:hAnsi="Times New Roman" w:cs="Times New Roman"/>
        </w:rPr>
        <w:t xml:space="preserve">, </w:t>
      </w:r>
      <w:r w:rsidRPr="00ED35D1">
        <w:rPr>
          <w:rFonts w:ascii="Times New Roman" w:eastAsia="Times New Roman" w:hAnsi="Times New Roman" w:cs="Times New Roman"/>
        </w:rPr>
        <w:t xml:space="preserve">determinamos el tamaño de mercado de la empresa, en estimación de sus actividades comerciales por las cuales, se avizora un crecimiento del mercado global en la exportación en navíos y de servicios, reparaciones y mantenimientos a buques y artefactos navales tanto nacionales e internacionales, a su vez se fortalecieron las estrategias para mejorar la gestión comercial, obteniendo análisis de datos de gestión empresarial, mantenimiento y optimización de funcionalidades de la página web corporativa y mercadeo digital en el sector Comercial, Industrial y Turística, que han posicionado a </w:t>
      </w:r>
      <w:r w:rsidR="00CD2F75">
        <w:rPr>
          <w:rFonts w:ascii="Times New Roman" w:eastAsia="Times New Roman" w:hAnsi="Times New Roman" w:cs="Times New Roman"/>
        </w:rPr>
        <w:t>Cotecmar</w:t>
      </w:r>
      <w:r w:rsidRPr="00ED35D1">
        <w:rPr>
          <w:rFonts w:ascii="Times New Roman" w:eastAsia="Times New Roman" w:hAnsi="Times New Roman" w:cs="Times New Roman"/>
        </w:rPr>
        <w:t xml:space="preserve"> dentro de las mil empresas más grandes de Colombia.</w:t>
      </w:r>
    </w:p>
    <w:p w14:paraId="2BF88D72" w14:textId="1BC5CC75" w:rsidR="00520E10" w:rsidRPr="00ED35D1" w:rsidRDefault="00520E10" w:rsidP="1D481CCA">
      <w:pPr>
        <w:jc w:val="both"/>
        <w:rPr>
          <w:rFonts w:ascii="Times New Roman" w:eastAsia="Times New Roman" w:hAnsi="Times New Roman" w:cs="Times New Roman"/>
        </w:rPr>
      </w:pPr>
      <w:r w:rsidRPr="00ED35D1">
        <w:rPr>
          <w:rFonts w:ascii="Times New Roman" w:eastAsia="Times New Roman" w:hAnsi="Times New Roman" w:cs="Times New Roman"/>
        </w:rPr>
        <w:t xml:space="preserve">Lo que ha llevado a que </w:t>
      </w:r>
      <w:r w:rsidR="00CD2F75">
        <w:rPr>
          <w:rFonts w:ascii="Times New Roman" w:eastAsia="Times New Roman" w:hAnsi="Times New Roman" w:cs="Times New Roman"/>
        </w:rPr>
        <w:t>esta empresa</w:t>
      </w:r>
      <w:r w:rsidRPr="00ED35D1">
        <w:rPr>
          <w:rFonts w:ascii="Times New Roman" w:eastAsia="Times New Roman" w:hAnsi="Times New Roman" w:cs="Times New Roman"/>
        </w:rPr>
        <w:t xml:space="preserve"> según el Informe de Gestión y Sostenibilidad del </w:t>
      </w:r>
      <w:r w:rsidR="2490C349" w:rsidRPr="00ED35D1">
        <w:rPr>
          <w:rFonts w:ascii="Times New Roman" w:eastAsia="Times New Roman" w:hAnsi="Times New Roman" w:cs="Times New Roman"/>
        </w:rPr>
        <w:t>2023,</w:t>
      </w:r>
      <w:r w:rsidRPr="00ED35D1">
        <w:rPr>
          <w:rFonts w:ascii="Times New Roman" w:eastAsia="Times New Roman" w:hAnsi="Times New Roman" w:cs="Times New Roman"/>
        </w:rPr>
        <w:t xml:space="preserve"> se totaliza activos por valor de $350.144.362.431, Pasivos por $106.771.346.812 y Patrimonio de $243.373.016.000; en cuanto al Estado de Resultados del período, obtuvo Ingresos Operacionales de $325.848.421.053, Costo de Ventas de $254.933.981.000 y Gastos Operacionales de $50.745.753.217.</w:t>
      </w:r>
    </w:p>
    <w:p w14:paraId="795706AF" w14:textId="77777777" w:rsidR="00520E10" w:rsidRPr="00ED35D1" w:rsidRDefault="00520E10" w:rsidP="1D481CCA">
      <w:pPr>
        <w:rPr>
          <w:rFonts w:ascii="Times New Roman" w:eastAsia="Times New Roman" w:hAnsi="Times New Roman" w:cs="Times New Roman"/>
        </w:rPr>
      </w:pPr>
    </w:p>
    <w:p w14:paraId="1AA8513A" w14:textId="77777777" w:rsidR="0063120D" w:rsidRDefault="0063120D" w:rsidP="1D481CCA">
      <w:pPr>
        <w:pStyle w:val="Ttulo2"/>
        <w:rPr>
          <w:rFonts w:ascii="Times New Roman" w:eastAsia="Times New Roman" w:hAnsi="Times New Roman" w:cs="Times New Roman"/>
          <w:b/>
          <w:color w:val="auto"/>
          <w:sz w:val="22"/>
          <w:szCs w:val="22"/>
        </w:rPr>
      </w:pPr>
      <w:bookmarkStart w:id="25" w:name="_Toc160867141"/>
      <w:r w:rsidRPr="00ED35D1">
        <w:rPr>
          <w:rFonts w:ascii="Times New Roman" w:eastAsia="Times New Roman" w:hAnsi="Times New Roman" w:cs="Times New Roman"/>
          <w:b/>
          <w:color w:val="auto"/>
          <w:sz w:val="22"/>
          <w:szCs w:val="22"/>
        </w:rPr>
        <w:t>5.2. Tamaño del mercado de la empresa (Determinar la fracción del Mercado)</w:t>
      </w:r>
      <w:bookmarkEnd w:id="25"/>
    </w:p>
    <w:p w14:paraId="30CE2174" w14:textId="77777777" w:rsidR="00E02197" w:rsidRPr="00E02197" w:rsidRDefault="00E02197" w:rsidP="00E02197"/>
    <w:p w14:paraId="4640D60B" w14:textId="2F6BA061" w:rsidR="002635FB" w:rsidRPr="00ED35D1" w:rsidRDefault="00854ACC" w:rsidP="1D481CCA">
      <w:pPr>
        <w:jc w:val="both"/>
        <w:rPr>
          <w:rFonts w:ascii="Times New Roman" w:eastAsia="Times New Roman" w:hAnsi="Times New Roman" w:cs="Times New Roman"/>
        </w:rPr>
      </w:pPr>
      <w:r>
        <w:rPr>
          <w:rFonts w:ascii="Times New Roman" w:eastAsia="Times New Roman" w:hAnsi="Times New Roman" w:cs="Times New Roman"/>
        </w:rPr>
        <w:t xml:space="preserve">Colombia cuenta con un amplio número de astilleros (32), pero solo 5 de estos cumplen con estándares internacionales como son; </w:t>
      </w:r>
      <w:r w:rsidR="009A3FB7">
        <w:rPr>
          <w:rFonts w:ascii="Times New Roman" w:eastAsia="Times New Roman" w:hAnsi="Times New Roman" w:cs="Times New Roman"/>
        </w:rPr>
        <w:t>Cotecmar</w:t>
      </w:r>
      <w:r>
        <w:rPr>
          <w:rFonts w:ascii="Times New Roman" w:eastAsia="Times New Roman" w:hAnsi="Times New Roman" w:cs="Times New Roman"/>
        </w:rPr>
        <w:t xml:space="preserve">, Astivik, Astinave, Ultrapix, Uninave, estos astilleros han demostrado a nivel internacional su capacidad para cumplir con los estándares en la industria naval por ende, esto le permite competir a nivel global, los astilleros mencionados anteriormente pueden considerarse competencia para </w:t>
      </w:r>
      <w:r w:rsidR="00FE1E59">
        <w:rPr>
          <w:rFonts w:ascii="Times New Roman" w:eastAsia="Times New Roman" w:hAnsi="Times New Roman" w:cs="Times New Roman"/>
        </w:rPr>
        <w:t>Cotecmar</w:t>
      </w:r>
      <w:r>
        <w:rPr>
          <w:rFonts w:ascii="Times New Roman" w:eastAsia="Times New Roman" w:hAnsi="Times New Roman" w:cs="Times New Roman"/>
        </w:rPr>
        <w:t>, sin embargo</w:t>
      </w:r>
      <w:r w:rsidR="00FE1E59">
        <w:rPr>
          <w:rFonts w:ascii="Times New Roman" w:eastAsia="Times New Roman" w:hAnsi="Times New Roman" w:cs="Times New Roman"/>
        </w:rPr>
        <w:t xml:space="preserve">, </w:t>
      </w:r>
      <w:r>
        <w:rPr>
          <w:rFonts w:ascii="Times New Roman" w:eastAsia="Times New Roman" w:hAnsi="Times New Roman" w:cs="Times New Roman"/>
        </w:rPr>
        <w:t>esta empresa se encuentra de primero en la lista de los astilleros mas importantes del país, por su trayectoria, experiencias, capacidad, tecnología, alianzas estratégicas y su gran variedad de proyectos. Por ende</w:t>
      </w:r>
      <w:r w:rsidR="000423E3">
        <w:rPr>
          <w:rFonts w:ascii="Times New Roman" w:eastAsia="Times New Roman" w:hAnsi="Times New Roman" w:cs="Times New Roman"/>
        </w:rPr>
        <w:t xml:space="preserve">, </w:t>
      </w:r>
      <w:r>
        <w:rPr>
          <w:rFonts w:ascii="Times New Roman" w:eastAsia="Times New Roman" w:hAnsi="Times New Roman" w:cs="Times New Roman"/>
        </w:rPr>
        <w:t xml:space="preserve">esto lleva a esta </w:t>
      </w:r>
      <w:r>
        <w:rPr>
          <w:rFonts w:ascii="Times New Roman" w:eastAsia="Times New Roman" w:hAnsi="Times New Roman" w:cs="Times New Roman"/>
        </w:rPr>
        <w:lastRenderedPageBreak/>
        <w:t>corporación a competir con astilleros a nivel mundial como; Navantia(España), BAE Systems(Reino Unido), Fincantieri(Italia) y Damen Shipyards(países bajos).</w:t>
      </w:r>
    </w:p>
    <w:p w14:paraId="406031C6" w14:textId="725E9061" w:rsidR="003C3EFF" w:rsidRPr="00ED35D1" w:rsidRDefault="000423E3" w:rsidP="1D481CCA">
      <w:pPr>
        <w:jc w:val="both"/>
        <w:rPr>
          <w:rFonts w:ascii="Times New Roman" w:eastAsia="Times New Roman" w:hAnsi="Times New Roman" w:cs="Times New Roman"/>
        </w:rPr>
      </w:pPr>
      <w:r>
        <w:rPr>
          <w:rFonts w:ascii="Times New Roman" w:eastAsia="Times New Roman" w:hAnsi="Times New Roman" w:cs="Times New Roman"/>
        </w:rPr>
        <w:t xml:space="preserve">Por otro lado, la </w:t>
      </w:r>
      <w:r w:rsidR="006969BD" w:rsidRPr="00ED35D1">
        <w:rPr>
          <w:rFonts w:ascii="Times New Roman" w:eastAsia="Times New Roman" w:hAnsi="Times New Roman" w:cs="Times New Roman"/>
        </w:rPr>
        <w:t xml:space="preserve">determinación de mercado fraccionada de la </w:t>
      </w:r>
      <w:r w:rsidR="00EC7F8D" w:rsidRPr="00ED35D1">
        <w:rPr>
          <w:rFonts w:ascii="Times New Roman" w:eastAsia="Times New Roman" w:hAnsi="Times New Roman" w:cs="Times New Roman"/>
        </w:rPr>
        <w:t>empresa se</w:t>
      </w:r>
      <w:r w:rsidR="006969BD" w:rsidRPr="00ED35D1">
        <w:rPr>
          <w:rFonts w:ascii="Times New Roman" w:eastAsia="Times New Roman" w:hAnsi="Times New Roman" w:cs="Times New Roman"/>
        </w:rPr>
        <w:t xml:space="preserve"> constituye dentro del sector de astilleros que, en </w:t>
      </w:r>
      <w:r w:rsidR="1DF52BE9" w:rsidRPr="00ED35D1">
        <w:rPr>
          <w:rFonts w:ascii="Times New Roman" w:eastAsia="Times New Roman" w:hAnsi="Times New Roman" w:cs="Times New Roman"/>
        </w:rPr>
        <w:t>consecuencia,</w:t>
      </w:r>
      <w:r w:rsidR="006969BD" w:rsidRPr="00ED35D1">
        <w:rPr>
          <w:rFonts w:ascii="Times New Roman" w:eastAsia="Times New Roman" w:hAnsi="Times New Roman" w:cs="Times New Roman"/>
        </w:rPr>
        <w:t xml:space="preserve"> se emplean productos y servicios a disposición de actividades de Ciencia, Tecnología e Innovación, Construcciones (buques y artefactos navales), Reparación &amp; Mantenimiento (Buques y artefactos navales) y Servicios a la Industria, desarrollándose en</w:t>
      </w:r>
      <w:r w:rsidR="003C3EFF" w:rsidRPr="00ED35D1">
        <w:rPr>
          <w:rFonts w:ascii="Times New Roman" w:eastAsia="Times New Roman" w:hAnsi="Times New Roman" w:cs="Times New Roman"/>
        </w:rPr>
        <w:t xml:space="preserve"> mercados nacional como internacional, institucional/estatal y particular.</w:t>
      </w:r>
    </w:p>
    <w:p w14:paraId="4562413C" w14:textId="77777777" w:rsidR="00E12C05" w:rsidRPr="00ED35D1" w:rsidRDefault="00E12C05" w:rsidP="1D481CCA">
      <w:pPr>
        <w:jc w:val="both"/>
        <w:rPr>
          <w:rFonts w:ascii="Times New Roman" w:eastAsia="Times New Roman" w:hAnsi="Times New Roman" w:cs="Times New Roman"/>
        </w:rPr>
      </w:pPr>
    </w:p>
    <w:p w14:paraId="656D7F80" w14:textId="77777777" w:rsidR="002635FB" w:rsidRPr="00ED35D1" w:rsidRDefault="007C271A" w:rsidP="1D481CCA">
      <w:pPr>
        <w:rPr>
          <w:rFonts w:ascii="Times New Roman" w:eastAsia="Times New Roman" w:hAnsi="Times New Roman" w:cs="Times New Roman"/>
        </w:rPr>
      </w:pPr>
      <w:r w:rsidRPr="00ED35D1">
        <w:rPr>
          <w:rFonts w:ascii="Times New Roman" w:hAnsi="Times New Roman" w:cs="Times New Roman"/>
          <w:noProof/>
          <w:color w:val="000000"/>
          <w:sz w:val="26"/>
          <w:szCs w:val="26"/>
          <w:lang w:eastAsia="es-CO"/>
          <w14:ligatures w14:val="standardContextual"/>
        </w:rPr>
        <w:drawing>
          <wp:inline distT="0" distB="0" distL="0" distR="0" wp14:anchorId="2A3D690C" wp14:editId="10F3C4C2">
            <wp:extent cx="5486400" cy="3200400"/>
            <wp:effectExtent l="38100" t="38100" r="38100" b="38100"/>
            <wp:docPr id="375694976"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4C13023" w14:textId="77777777" w:rsidR="0063120D" w:rsidRPr="00ED35D1" w:rsidRDefault="0063120D" w:rsidP="1D481CCA">
      <w:pPr>
        <w:pStyle w:val="Ttulo1"/>
        <w:rPr>
          <w:rFonts w:ascii="Times New Roman" w:eastAsia="Times New Roman" w:hAnsi="Times New Roman" w:cs="Times New Roman"/>
          <w:b/>
          <w:bCs/>
          <w:color w:val="auto"/>
          <w:sz w:val="22"/>
          <w:szCs w:val="22"/>
        </w:rPr>
      </w:pPr>
      <w:bookmarkStart w:id="26" w:name="_Toc160867142"/>
      <w:r w:rsidRPr="00ED35D1">
        <w:rPr>
          <w:rFonts w:ascii="Times New Roman" w:eastAsia="Times New Roman" w:hAnsi="Times New Roman" w:cs="Times New Roman"/>
          <w:b/>
          <w:bCs/>
          <w:color w:val="auto"/>
          <w:sz w:val="22"/>
          <w:szCs w:val="22"/>
        </w:rPr>
        <w:t>6. Caracterización del Proceso Productivo</w:t>
      </w:r>
      <w:bookmarkEnd w:id="26"/>
    </w:p>
    <w:p w14:paraId="3E40C8E6" w14:textId="77777777" w:rsidR="0046773D" w:rsidRPr="00ED35D1" w:rsidRDefault="0046773D" w:rsidP="0046773D">
      <w:pPr>
        <w:pStyle w:val="Ttulo2"/>
        <w:jc w:val="both"/>
        <w:rPr>
          <w:rFonts w:ascii="Times New Roman" w:eastAsia="Times New Roman" w:hAnsi="Times New Roman" w:cs="Times New Roman"/>
          <w:b/>
          <w:color w:val="auto"/>
          <w:sz w:val="22"/>
          <w:szCs w:val="22"/>
        </w:rPr>
      </w:pPr>
      <w:bookmarkStart w:id="27" w:name="_Toc160867143"/>
      <w:r w:rsidRPr="00ED35D1">
        <w:rPr>
          <w:rFonts w:ascii="Times New Roman" w:eastAsia="Times New Roman" w:hAnsi="Times New Roman" w:cs="Times New Roman"/>
          <w:b/>
          <w:color w:val="auto"/>
          <w:sz w:val="22"/>
          <w:szCs w:val="22"/>
        </w:rPr>
        <w:t>6.1. Estrategias Logística: Operaciones logísticas del sector productivo, red de suministro.</w:t>
      </w:r>
      <w:bookmarkEnd w:id="27"/>
    </w:p>
    <w:p w14:paraId="726071FF" w14:textId="77777777" w:rsidR="00662D4E" w:rsidRPr="00ED35D1" w:rsidRDefault="00662D4E" w:rsidP="1D481CCA">
      <w:pPr>
        <w:rPr>
          <w:rFonts w:ascii="Times New Roman" w:eastAsia="Times New Roman" w:hAnsi="Times New Roman" w:cs="Times New Roman"/>
        </w:rPr>
      </w:pPr>
    </w:p>
    <w:p w14:paraId="7902482F" w14:textId="77777777" w:rsidR="00662D4E" w:rsidRPr="00ED35D1" w:rsidRDefault="00662D4E" w:rsidP="1D481CCA">
      <w:pPr>
        <w:jc w:val="both"/>
        <w:rPr>
          <w:rFonts w:ascii="Times New Roman" w:eastAsia="Times New Roman" w:hAnsi="Times New Roman" w:cs="Times New Roman"/>
        </w:rPr>
      </w:pPr>
      <w:r w:rsidRPr="00ED35D1">
        <w:rPr>
          <w:rFonts w:ascii="Times New Roman" w:eastAsia="Times New Roman" w:hAnsi="Times New Roman" w:cs="Times New Roman"/>
        </w:rPr>
        <w:t xml:space="preserve">COTECMAR, Corporación de Ciencia y Tecnología para el Desarrollo de la Industria Naval Marítima y Fluvial, dedicada al diseño, construcción, reparación y mantenimiento de embarcaciones. Su producción varía según los contratos y proyectos en curso, incluyen diseño ingenieril, fabricación de estructuras metálicas, ensamble de componentes, etc.  </w:t>
      </w:r>
    </w:p>
    <w:p w14:paraId="67981959" w14:textId="77777777" w:rsidR="005D262A" w:rsidRPr="00ED35D1" w:rsidRDefault="00662D4E" w:rsidP="1D481CCA">
      <w:pPr>
        <w:jc w:val="both"/>
        <w:rPr>
          <w:rFonts w:ascii="Times New Roman" w:eastAsia="Times New Roman" w:hAnsi="Times New Roman" w:cs="Times New Roman"/>
        </w:rPr>
      </w:pPr>
      <w:r w:rsidRPr="00ED35D1">
        <w:rPr>
          <w:rFonts w:ascii="Times New Roman" w:eastAsia="Times New Roman" w:hAnsi="Times New Roman" w:cs="Times New Roman"/>
        </w:rPr>
        <w:t>La empresa tiene un Sistema de Gestión de Calidad certificado corporativamente por Lloyd’s Register bajo la norma ISO 9001:2015. Nuestro Sistema de Gestión de Calidad tiene un enfoque de gestión y control para la mejora continua de nuestros procesos.</w:t>
      </w:r>
    </w:p>
    <w:p w14:paraId="51116949" w14:textId="77777777" w:rsidR="00CA537D" w:rsidRPr="00ED35D1" w:rsidRDefault="006C3EE3" w:rsidP="1D481CCA">
      <w:pPr>
        <w:jc w:val="both"/>
        <w:rPr>
          <w:rFonts w:ascii="Times New Roman" w:eastAsia="Times New Roman" w:hAnsi="Times New Roman" w:cs="Times New Roman"/>
        </w:rPr>
      </w:pPr>
      <w:r w:rsidRPr="00ED35D1">
        <w:rPr>
          <w:rFonts w:ascii="Times New Roman" w:hAnsi="Times New Roman" w:cs="Times New Roman"/>
          <w:noProof/>
          <w:lang w:eastAsia="es-CO"/>
        </w:rPr>
        <w:lastRenderedPageBreak/>
        <w:drawing>
          <wp:inline distT="0" distB="0" distL="0" distR="0" wp14:anchorId="72D00052" wp14:editId="1D481CCA">
            <wp:extent cx="5414012" cy="388683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9">
                      <a:extLst>
                        <a:ext uri="{28A0092B-C50C-407E-A947-70E740481C1C}">
                          <a14:useLocalDpi xmlns:a14="http://schemas.microsoft.com/office/drawing/2010/main" val="0"/>
                        </a:ext>
                      </a:extLst>
                    </a:blip>
                    <a:stretch>
                      <a:fillRect/>
                    </a:stretch>
                  </pic:blipFill>
                  <pic:spPr>
                    <a:xfrm>
                      <a:off x="0" y="0"/>
                      <a:ext cx="5414012" cy="3886835"/>
                    </a:xfrm>
                    <a:prstGeom prst="rect">
                      <a:avLst/>
                    </a:prstGeom>
                  </pic:spPr>
                </pic:pic>
              </a:graphicData>
            </a:graphic>
          </wp:inline>
        </w:drawing>
      </w:r>
    </w:p>
    <w:p w14:paraId="2400FC53" w14:textId="77777777" w:rsidR="00662D4E" w:rsidRPr="009629F4" w:rsidRDefault="00662D4E" w:rsidP="1D481CCA">
      <w:pPr>
        <w:jc w:val="both"/>
        <w:rPr>
          <w:rFonts w:ascii="Times New Roman" w:eastAsia="Times New Roman" w:hAnsi="Times New Roman" w:cs="Times New Roman"/>
        </w:rPr>
      </w:pPr>
      <w:r w:rsidRPr="00ED35D1">
        <w:rPr>
          <w:rFonts w:ascii="Times New Roman" w:eastAsia="Times New Roman" w:hAnsi="Times New Roman" w:cs="Times New Roman"/>
        </w:rPr>
        <w:t>La etapa productiva de COTECMAR implica varios procesos que incluyen diseño, construcción, reparación y mantenimiento de embarcaciones y equipos navales. Los</w:t>
      </w:r>
      <w:r w:rsidRPr="1D481CCA">
        <w:rPr>
          <w:rFonts w:ascii="Times New Roman" w:eastAsia="Times New Roman" w:hAnsi="Times New Roman" w:cs="Times New Roman"/>
        </w:rPr>
        <w:t xml:space="preserve"> procesos son los siguientes:</w:t>
      </w:r>
    </w:p>
    <w:p w14:paraId="54DCB7B8" w14:textId="77777777" w:rsidR="00662D4E" w:rsidRPr="009629F4" w:rsidRDefault="00662D4E" w:rsidP="1D481CCA">
      <w:pPr>
        <w:rPr>
          <w:rFonts w:ascii="Times New Roman" w:eastAsia="Times New Roman" w:hAnsi="Times New Roman" w:cs="Times New Roman"/>
        </w:rPr>
      </w:pPr>
    </w:p>
    <w:p w14:paraId="3280F732" w14:textId="77777777" w:rsidR="003F0A48" w:rsidRPr="009629F4" w:rsidRDefault="00662D4E" w:rsidP="1D481CCA">
      <w:pPr>
        <w:pStyle w:val="Prrafodelista"/>
        <w:numPr>
          <w:ilvl w:val="0"/>
          <w:numId w:val="8"/>
        </w:numPr>
        <w:rPr>
          <w:rFonts w:ascii="Times New Roman" w:eastAsia="Times New Roman" w:hAnsi="Times New Roman" w:cs="Times New Roman"/>
        </w:rPr>
      </w:pPr>
      <w:r w:rsidRPr="1D481CCA">
        <w:rPr>
          <w:rFonts w:ascii="Times New Roman" w:eastAsia="Times New Roman" w:hAnsi="Times New Roman" w:cs="Times New Roman"/>
        </w:rPr>
        <w:t>En el diseño involucra con el análisis de los requerimientos del cliente la y diseño técnico de embarcaciones y equipos navales, utilizando tecnología de vanguardia (software especializado), teniendo en cuenta factores como resistencia estructural, la hidrodinámica y la eficiencia energética.</w:t>
      </w:r>
    </w:p>
    <w:p w14:paraId="1897FB7A" w14:textId="77777777" w:rsidR="003F0A48" w:rsidRPr="009629F4" w:rsidRDefault="00662D4E" w:rsidP="1D481CCA">
      <w:pPr>
        <w:pStyle w:val="Prrafodelista"/>
        <w:numPr>
          <w:ilvl w:val="0"/>
          <w:numId w:val="8"/>
        </w:numPr>
        <w:rPr>
          <w:rFonts w:ascii="Times New Roman" w:eastAsia="Times New Roman" w:hAnsi="Times New Roman" w:cs="Times New Roman"/>
        </w:rPr>
      </w:pPr>
      <w:r w:rsidRPr="1D481CCA">
        <w:rPr>
          <w:rFonts w:ascii="Times New Roman" w:eastAsia="Times New Roman" w:hAnsi="Times New Roman" w:cs="Times New Roman"/>
        </w:rPr>
        <w:t>Este proceso implica la materialización de los diseños, utilizando técnicas de construcción naval avanzadas y materiales de alta calidad para garantizar la durabilidad y el rendimiento óptimo de las embarcaciones.</w:t>
      </w:r>
    </w:p>
    <w:p w14:paraId="199747A5" w14:textId="77777777" w:rsidR="00662D4E" w:rsidRPr="009629F4" w:rsidRDefault="00662D4E" w:rsidP="1D481CCA">
      <w:pPr>
        <w:pStyle w:val="Prrafodelista"/>
        <w:numPr>
          <w:ilvl w:val="0"/>
          <w:numId w:val="8"/>
        </w:numPr>
        <w:rPr>
          <w:rFonts w:ascii="Times New Roman" w:eastAsia="Times New Roman" w:hAnsi="Times New Roman" w:cs="Times New Roman"/>
        </w:rPr>
      </w:pPr>
      <w:r w:rsidRPr="1D481CCA">
        <w:rPr>
          <w:rFonts w:ascii="Times New Roman" w:eastAsia="Times New Roman" w:hAnsi="Times New Roman" w:cs="Times New Roman"/>
        </w:rPr>
        <w:t>Se realiza la prueba de calidad para determinar si el producto está en excelentes condiciones, pruebas como:</w:t>
      </w:r>
    </w:p>
    <w:p w14:paraId="5BA453FD" w14:textId="77777777" w:rsidR="00F66AB4" w:rsidRPr="009629F4" w:rsidRDefault="00F66AB4" w:rsidP="1D481CCA">
      <w:pPr>
        <w:pStyle w:val="Prrafodelista"/>
        <w:rPr>
          <w:rFonts w:ascii="Times New Roman" w:eastAsia="Times New Roman" w:hAnsi="Times New Roman" w:cs="Times New Roman"/>
        </w:rPr>
      </w:pPr>
    </w:p>
    <w:p w14:paraId="4A3702F3" w14:textId="77777777" w:rsidR="00662D4E" w:rsidRPr="009629F4" w:rsidRDefault="00662D4E" w:rsidP="1D481CCA">
      <w:pPr>
        <w:pStyle w:val="Prrafodelista"/>
        <w:numPr>
          <w:ilvl w:val="1"/>
          <w:numId w:val="6"/>
        </w:numPr>
        <w:rPr>
          <w:rFonts w:ascii="Times New Roman" w:eastAsia="Times New Roman" w:hAnsi="Times New Roman" w:cs="Times New Roman"/>
        </w:rPr>
      </w:pPr>
      <w:r w:rsidRPr="1D481CCA">
        <w:rPr>
          <w:rFonts w:ascii="Times New Roman" w:eastAsia="Times New Roman" w:hAnsi="Times New Roman" w:cs="Times New Roman"/>
        </w:rPr>
        <w:t>Resistencia estructural.</w:t>
      </w:r>
    </w:p>
    <w:p w14:paraId="3B790FA6" w14:textId="77777777" w:rsidR="00662D4E" w:rsidRPr="009629F4" w:rsidRDefault="00662D4E" w:rsidP="1D481CCA">
      <w:pPr>
        <w:pStyle w:val="Prrafodelista"/>
        <w:numPr>
          <w:ilvl w:val="1"/>
          <w:numId w:val="6"/>
        </w:numPr>
        <w:rPr>
          <w:rFonts w:ascii="Times New Roman" w:eastAsia="Times New Roman" w:hAnsi="Times New Roman" w:cs="Times New Roman"/>
        </w:rPr>
      </w:pPr>
      <w:r w:rsidRPr="1D481CCA">
        <w:rPr>
          <w:rFonts w:ascii="Times New Roman" w:eastAsia="Times New Roman" w:hAnsi="Times New Roman" w:cs="Times New Roman"/>
        </w:rPr>
        <w:t>Navegación.</w:t>
      </w:r>
    </w:p>
    <w:p w14:paraId="2E5A384F" w14:textId="77777777" w:rsidR="00662D4E" w:rsidRPr="009629F4" w:rsidRDefault="00662D4E" w:rsidP="1D481CCA">
      <w:pPr>
        <w:pStyle w:val="Prrafodelista"/>
        <w:numPr>
          <w:ilvl w:val="1"/>
          <w:numId w:val="6"/>
        </w:numPr>
        <w:rPr>
          <w:rFonts w:ascii="Times New Roman" w:eastAsia="Times New Roman" w:hAnsi="Times New Roman" w:cs="Times New Roman"/>
        </w:rPr>
      </w:pPr>
      <w:r w:rsidRPr="1D481CCA">
        <w:rPr>
          <w:rFonts w:ascii="Times New Roman" w:eastAsia="Times New Roman" w:hAnsi="Times New Roman" w:cs="Times New Roman"/>
        </w:rPr>
        <w:t>Maniobrabilidad.</w:t>
      </w:r>
    </w:p>
    <w:p w14:paraId="562F02D8" w14:textId="77777777" w:rsidR="00662D4E" w:rsidRPr="009629F4" w:rsidRDefault="00662D4E" w:rsidP="1D481CCA">
      <w:pPr>
        <w:pStyle w:val="Prrafodelista"/>
        <w:numPr>
          <w:ilvl w:val="1"/>
          <w:numId w:val="6"/>
        </w:numPr>
        <w:rPr>
          <w:rFonts w:ascii="Times New Roman" w:eastAsia="Times New Roman" w:hAnsi="Times New Roman" w:cs="Times New Roman"/>
        </w:rPr>
      </w:pPr>
      <w:r w:rsidRPr="1D481CCA">
        <w:rPr>
          <w:rFonts w:ascii="Times New Roman" w:eastAsia="Times New Roman" w:hAnsi="Times New Roman" w:cs="Times New Roman"/>
        </w:rPr>
        <w:t>Comunicación.</w:t>
      </w:r>
    </w:p>
    <w:p w14:paraId="648CF1A2" w14:textId="77777777" w:rsidR="00B75153" w:rsidRDefault="00662D4E" w:rsidP="1D481CCA">
      <w:pPr>
        <w:pStyle w:val="Prrafodelista"/>
        <w:numPr>
          <w:ilvl w:val="1"/>
          <w:numId w:val="6"/>
        </w:numPr>
        <w:rPr>
          <w:rFonts w:ascii="Times New Roman" w:eastAsia="Times New Roman" w:hAnsi="Times New Roman" w:cs="Times New Roman"/>
        </w:rPr>
      </w:pPr>
      <w:r w:rsidRPr="1D481CCA">
        <w:rPr>
          <w:rFonts w:ascii="Times New Roman" w:eastAsia="Times New Roman" w:hAnsi="Times New Roman" w:cs="Times New Roman"/>
        </w:rPr>
        <w:t>Entre otras.</w:t>
      </w:r>
    </w:p>
    <w:p w14:paraId="0E1EB38A" w14:textId="77777777" w:rsidR="005100DD" w:rsidRDefault="005100DD" w:rsidP="1D481CCA">
      <w:pPr>
        <w:rPr>
          <w:rFonts w:ascii="Times New Roman" w:eastAsia="Times New Roman" w:hAnsi="Times New Roman" w:cs="Times New Roman"/>
        </w:rPr>
      </w:pPr>
    </w:p>
    <w:p w14:paraId="4ADA66E3" w14:textId="77777777" w:rsidR="00662D4E" w:rsidRPr="005100DD" w:rsidRDefault="00662D4E" w:rsidP="1D481CCA">
      <w:pPr>
        <w:pStyle w:val="Prrafodelista"/>
        <w:rPr>
          <w:rFonts w:ascii="Times New Roman" w:eastAsia="Times New Roman" w:hAnsi="Times New Roman" w:cs="Times New Roman"/>
        </w:rPr>
      </w:pPr>
      <w:r w:rsidRPr="1D481CCA">
        <w:rPr>
          <w:rFonts w:ascii="Times New Roman" w:eastAsia="Times New Roman" w:hAnsi="Times New Roman" w:cs="Times New Roman"/>
        </w:rPr>
        <w:t>Es fundamental para garantizar el rendimiento a largo plazo de las embarcaciones. Incluye inspecciones periódicas, mantenimiento preventivo y correctivo, así como actualizaciones y mejoras según sea necesario.</w:t>
      </w:r>
    </w:p>
    <w:p w14:paraId="1B8F042E" w14:textId="77777777" w:rsidR="00637A43" w:rsidRDefault="00662D4E" w:rsidP="00950DD6">
      <w:pPr>
        <w:spacing w:line="278" w:lineRule="auto"/>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rPr>
        <w:lastRenderedPageBreak/>
        <w:t>Una vez completadas las pruebas y obtenidas las certificaciones necesarias se hace la entrega del producto a su respectivo cliente. COTECMAR se encarga personalmente de hacer la entrega e indicar o capacitar al personal en el uso y mantenimiento de este.</w:t>
      </w:r>
      <w:r w:rsidR="00FE270F" w:rsidRPr="00FE270F">
        <w:rPr>
          <w:rFonts w:ascii="Times New Roman" w:eastAsia="Times New Roman" w:hAnsi="Times New Roman" w:cs="Times New Roman"/>
          <w:kern w:val="2"/>
          <w:lang w:val="es-US" w:eastAsia="es-MX"/>
          <w14:ligatures w14:val="standardContextual"/>
        </w:rPr>
        <w:t xml:space="preserve"> </w:t>
      </w:r>
    </w:p>
    <w:p w14:paraId="1AB7689C" w14:textId="1F8A669B" w:rsidR="00FE270F" w:rsidRDefault="00FE270F" w:rsidP="00950DD6">
      <w:pPr>
        <w:spacing w:line="278" w:lineRule="auto"/>
        <w:rPr>
          <w:rFonts w:ascii="Times New Roman" w:eastAsia="Times New Roman" w:hAnsi="Times New Roman" w:cs="Times New Roman"/>
          <w:kern w:val="2"/>
          <w:lang w:val="es-US" w:eastAsia="es-MX"/>
          <w14:ligatures w14:val="standardContextual"/>
        </w:rPr>
      </w:pPr>
      <w:r>
        <w:rPr>
          <w:rFonts w:ascii="Times New Roman" w:eastAsia="Times New Roman" w:hAnsi="Times New Roman" w:cs="Times New Roman"/>
          <w:kern w:val="2"/>
          <w:lang w:val="es-US" w:eastAsia="es-MX"/>
          <w14:ligatures w14:val="standardContextual"/>
        </w:rPr>
        <w:t>Para realizar su proceso de producción Cotecmar también tiene en cuenta los siguientes factores:</w:t>
      </w:r>
    </w:p>
    <w:p w14:paraId="0708D47B" w14:textId="77777777" w:rsidR="00B904CE" w:rsidRPr="008F6124" w:rsidRDefault="00FE270F" w:rsidP="00111EF7">
      <w:pPr>
        <w:pStyle w:val="Prrafodelista"/>
        <w:numPr>
          <w:ilvl w:val="0"/>
          <w:numId w:val="16"/>
        </w:numPr>
        <w:spacing w:line="278" w:lineRule="auto"/>
        <w:rPr>
          <w:rFonts w:ascii="Times New Roman" w:eastAsia="Times New Roman" w:hAnsi="Times New Roman" w:cs="Times New Roman"/>
          <w:b/>
          <w:bCs/>
          <w:kern w:val="2"/>
          <w:lang w:val="es-US" w:eastAsia="es-MX"/>
          <w14:ligatures w14:val="standardContextual"/>
        </w:rPr>
      </w:pPr>
      <w:r w:rsidRPr="008F6124">
        <w:rPr>
          <w:rFonts w:ascii="Times New Roman" w:eastAsia="Times New Roman" w:hAnsi="Times New Roman" w:cs="Times New Roman"/>
          <w:b/>
          <w:bCs/>
          <w:kern w:val="2"/>
          <w:lang w:val="es-US" w:eastAsia="es-MX"/>
          <w14:ligatures w14:val="standardContextual"/>
        </w:rPr>
        <w:t>Capacidad de almacenamiento</w:t>
      </w:r>
    </w:p>
    <w:p w14:paraId="5D67CE8A" w14:textId="07733D57" w:rsidR="00CA2C22" w:rsidRDefault="00B904CE" w:rsidP="00B904CE">
      <w:pPr>
        <w:spacing w:line="278" w:lineRule="auto"/>
        <w:ind w:left="360"/>
        <w:rPr>
          <w:rFonts w:ascii="Times New Roman" w:eastAsia="Times New Roman" w:hAnsi="Times New Roman" w:cs="Times New Roman"/>
          <w:sz w:val="24"/>
          <w:szCs w:val="24"/>
        </w:rPr>
      </w:pPr>
      <w:r w:rsidRPr="00B904CE">
        <w:rPr>
          <w:rFonts w:eastAsia="Times New Roman"/>
        </w:rPr>
        <w:br/>
      </w:r>
      <w:r w:rsidRPr="0072571B">
        <w:rPr>
          <w:rFonts w:ascii="Times New Roman" w:eastAsia="Times New Roman" w:hAnsi="Times New Roman" w:cs="Times New Roman"/>
          <w:sz w:val="24"/>
          <w:szCs w:val="24"/>
        </w:rPr>
        <w:t>Las instalaciones de COTECMAR incluyen dos astilleros ubicados en Cartagena</w:t>
      </w:r>
      <w:r w:rsidR="00DC1DEB">
        <w:rPr>
          <w:rFonts w:ascii="Times New Roman" w:eastAsia="Times New Roman" w:hAnsi="Times New Roman" w:cs="Times New Roman"/>
          <w:sz w:val="24"/>
          <w:szCs w:val="24"/>
        </w:rPr>
        <w:t xml:space="preserve"> </w:t>
      </w:r>
      <w:r w:rsidRPr="0072571B">
        <w:rPr>
          <w:rFonts w:ascii="Times New Roman" w:eastAsia="Times New Roman" w:hAnsi="Times New Roman" w:cs="Times New Roman"/>
          <w:sz w:val="24"/>
          <w:szCs w:val="24"/>
        </w:rPr>
        <w:t>Colombia, El primer y más grande es el astillero de Mamonal, que tiene una posición estratégica, situado en la bahía de Cartagena, Colombia, el Mar Caribe</w:t>
      </w:r>
      <w:r w:rsidR="00507A1D">
        <w:rPr>
          <w:rFonts w:ascii="Times New Roman" w:eastAsia="Times New Roman" w:hAnsi="Times New Roman" w:cs="Times New Roman"/>
          <w:sz w:val="24"/>
          <w:szCs w:val="24"/>
        </w:rPr>
        <w:t>.</w:t>
      </w:r>
      <w:r w:rsidRPr="0072571B">
        <w:rPr>
          <w:rFonts w:ascii="Times New Roman" w:eastAsia="Times New Roman" w:hAnsi="Times New Roman" w:cs="Times New Roman"/>
          <w:sz w:val="24"/>
          <w:szCs w:val="24"/>
        </w:rPr>
        <w:t xml:space="preserve"> Este astillero cuenta con 17 hectáreas. Posee un sistema de elevación sincronizada, con capacidad de levantamiento đe 3600</w:t>
      </w:r>
      <w:r w:rsidR="0072571B">
        <w:rPr>
          <w:rFonts w:ascii="Times New Roman" w:eastAsia="Times New Roman" w:hAnsi="Times New Roman" w:cs="Times New Roman"/>
          <w:sz w:val="24"/>
          <w:szCs w:val="24"/>
        </w:rPr>
        <w:t xml:space="preserve"> </w:t>
      </w:r>
      <w:r w:rsidRPr="0072571B">
        <w:rPr>
          <w:rFonts w:ascii="Times New Roman" w:eastAsia="Times New Roman" w:hAnsi="Times New Roman" w:cs="Times New Roman"/>
          <w:sz w:val="24"/>
          <w:szCs w:val="24"/>
        </w:rPr>
        <w:t>toneladas, siete posiciones de</w:t>
      </w:r>
      <w:r w:rsidR="00DC1DEB">
        <w:rPr>
          <w:rFonts w:ascii="Times New Roman" w:eastAsia="Times New Roman" w:hAnsi="Times New Roman" w:cs="Times New Roman"/>
          <w:sz w:val="24"/>
          <w:szCs w:val="24"/>
        </w:rPr>
        <w:t xml:space="preserve"> </w:t>
      </w:r>
      <w:r w:rsidRPr="0072571B">
        <w:rPr>
          <w:rFonts w:ascii="Times New Roman" w:eastAsia="Times New Roman" w:hAnsi="Times New Roman" w:cs="Times New Roman"/>
          <w:sz w:val="24"/>
          <w:szCs w:val="24"/>
        </w:rPr>
        <w:t>atraque en seco y sus correspondientes talleres de</w:t>
      </w:r>
      <w:r w:rsidR="00CA2C22" w:rsidRPr="0072571B">
        <w:rPr>
          <w:rFonts w:ascii="Times New Roman" w:eastAsia="Times New Roman" w:hAnsi="Times New Roman" w:cs="Times New Roman"/>
          <w:sz w:val="24"/>
          <w:szCs w:val="24"/>
        </w:rPr>
        <w:t xml:space="preserve"> </w:t>
      </w:r>
      <w:r w:rsidRPr="0072571B">
        <w:rPr>
          <w:rFonts w:ascii="Times New Roman" w:eastAsia="Times New Roman" w:hAnsi="Times New Roman" w:cs="Times New Roman"/>
          <w:sz w:val="24"/>
          <w:szCs w:val="24"/>
        </w:rPr>
        <w:t>apoyo en mecánica, soldadura, chorro de arena y zonas de recubrimiento</w:t>
      </w:r>
      <w:r w:rsidR="00DC1DEB">
        <w:rPr>
          <w:rFonts w:ascii="Times New Roman" w:eastAsia="Times New Roman" w:hAnsi="Times New Roman" w:cs="Times New Roman"/>
          <w:sz w:val="24"/>
          <w:szCs w:val="24"/>
        </w:rPr>
        <w:t>.</w:t>
      </w:r>
    </w:p>
    <w:p w14:paraId="2ECD82F0" w14:textId="32025E3C" w:rsidR="003841E2" w:rsidRDefault="003841E2" w:rsidP="00D75235">
      <w:pPr>
        <w:spacing w:line="278"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El espacio cuenta con unas dimensiones de 25 metros de ancho y 40 metros de largo para un área total de 1000m. La altura disponible es de 13 m. La estructura del hangar es en concreto reforzado. Los muros y la cubierta están 39</w:t>
      </w:r>
      <w:r w:rsidR="00D752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Fabricados mediante el sistema constructivo Royal utilizando paneles de PVC Con concreto. Las instalaciones eléctricas, sanitarias e hidráulicas se encuentran dentro de la panelería PVC. En la cubierta están ubicados sectores con láminas traslucidas para un mejor aprovechamiento de la luz natural.</w:t>
      </w:r>
    </w:p>
    <w:p w14:paraId="631C4233" w14:textId="34386F9B" w:rsidR="003841E2" w:rsidRDefault="003841E2" w:rsidP="004528FA">
      <w:pPr>
        <w:spacing w:line="278"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El hangar cuenta con un segundo piso tipo mezzanine con un área de 200m y una altura disponible de 4m, en dicha área 40m son dedicados al laboratorio de materiales compuestos, con capacidad de realizar ensayos requeridos para investigación y pruebas piloto de laminados en condiciones controladas. El área restante será distribuida en zonas de oficinas, </w:t>
      </w:r>
      <w:r w:rsidR="004528FA">
        <w:rPr>
          <w:rFonts w:ascii="Times New Roman" w:eastAsia="Times New Roman" w:hAnsi="Times New Roman" w:cs="Times New Roman"/>
          <w:sz w:val="24"/>
          <w:szCs w:val="24"/>
        </w:rPr>
        <w:t>recepción</w:t>
      </w:r>
      <w:r>
        <w:rPr>
          <w:rFonts w:ascii="Times New Roman" w:eastAsia="Times New Roman" w:hAnsi="Times New Roman" w:cs="Times New Roman"/>
          <w:sz w:val="24"/>
          <w:szCs w:val="24"/>
        </w:rPr>
        <w:t xml:space="preserve">, sala Técnica, cuarto de red lógica y baños para </w:t>
      </w:r>
      <w:r w:rsidR="004528FA">
        <w:rPr>
          <w:rFonts w:ascii="Times New Roman" w:eastAsia="Times New Roman" w:hAnsi="Times New Roman" w:cs="Times New Roman"/>
          <w:sz w:val="24"/>
          <w:szCs w:val="24"/>
        </w:rPr>
        <w:t>supervisores</w:t>
      </w:r>
      <w:r>
        <w:rPr>
          <w:rFonts w:ascii="Times New Roman" w:eastAsia="Times New Roman" w:hAnsi="Times New Roman" w:cs="Times New Roman"/>
          <w:sz w:val="24"/>
          <w:szCs w:val="24"/>
        </w:rPr>
        <w:t xml:space="preserve"> ingenieros. </w:t>
      </w:r>
    </w:p>
    <w:p w14:paraId="69FF0ABD" w14:textId="51AF7DEF" w:rsidR="003841E2" w:rsidRDefault="003841E2" w:rsidP="00F30267">
      <w:pPr>
        <w:spacing w:line="278"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 la selección de espacios para cada zona o área de trabajo se tuvo en cuenta la ubicación en línea de zonas próximas dentro del proceso productivo tales como la zona de carpintería con el área de pintura y laminación, y de esta con las zonas de ensamble y montaje, además la proximidad de la zona de equipo y habilitación con la zona de montaje y complementaria ya que en ambas se cumplen procedimientos correspondientes a etapas finales del proceso productivo. También se </w:t>
      </w:r>
      <w:r w:rsidR="00316E99">
        <w:rPr>
          <w:rFonts w:ascii="Times New Roman" w:eastAsia="Times New Roman" w:hAnsi="Times New Roman" w:cs="Times New Roman"/>
          <w:sz w:val="24"/>
          <w:szCs w:val="24"/>
        </w:rPr>
        <w:t>tuvo</w:t>
      </w:r>
      <w:r>
        <w:rPr>
          <w:rFonts w:ascii="Times New Roman" w:eastAsia="Times New Roman" w:hAnsi="Times New Roman" w:cs="Times New Roman"/>
          <w:sz w:val="24"/>
          <w:szCs w:val="24"/>
        </w:rPr>
        <w:t xml:space="preserve"> en Cuenta la facilidad para instalación, mantenimiento y correcto funcionamiento de equipos y sistemas auxiliares. (Sistema de aire comprimido, Aire acondicionado, dispositivos de levante y manipulación de objetos) etc.</w:t>
      </w:r>
    </w:p>
    <w:p w14:paraId="784BE0DA" w14:textId="77777777" w:rsidR="003841E2" w:rsidRPr="0072571B" w:rsidRDefault="003841E2" w:rsidP="00B904CE">
      <w:pPr>
        <w:spacing w:line="278"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El sistema neumático total de la planta consta de 30 tomas de aire de 6 CFM y 90Psig cada uno distribuidos tal y como se muestra. Además, las herramientas neumáticas operadas manualmente exigen una calidad del aire ISO 5.</w:t>
      </w:r>
    </w:p>
    <w:p w14:paraId="13681700" w14:textId="77777777" w:rsidR="00E0675A" w:rsidRDefault="00E0675A" w:rsidP="00B904CE">
      <w:pPr>
        <w:spacing w:line="278" w:lineRule="auto"/>
        <w:ind w:left="360"/>
        <w:rPr>
          <w:rFonts w:eastAsia="Times New Roman"/>
          <w:sz w:val="26"/>
          <w:szCs w:val="26"/>
        </w:rPr>
      </w:pPr>
    </w:p>
    <w:p w14:paraId="4EB18FA9" w14:textId="281A48D0" w:rsidR="00FE270F" w:rsidRDefault="00FE270F" w:rsidP="00B904CE">
      <w:pPr>
        <w:spacing w:line="278" w:lineRule="auto"/>
        <w:ind w:left="360"/>
        <w:rPr>
          <w:rFonts w:ascii="Times New Roman" w:eastAsia="Times New Roman" w:hAnsi="Times New Roman" w:cs="Times New Roman"/>
          <w:kern w:val="2"/>
          <w:lang w:val="es-US" w:eastAsia="es-MX"/>
          <w14:ligatures w14:val="standardContextual"/>
        </w:rPr>
      </w:pPr>
      <w:r w:rsidRPr="001D4E3A">
        <w:rPr>
          <w:rFonts w:ascii="Times New Roman" w:hAnsi="Times New Roman" w:cs="Times New Roman"/>
          <w:noProof/>
          <w:kern w:val="2"/>
          <w:lang w:val="es-US" w:eastAsia="es-MX"/>
          <w14:ligatures w14:val="standardContextual"/>
        </w:rPr>
        <w:drawing>
          <wp:inline distT="0" distB="0" distL="0" distR="0" wp14:anchorId="6F5E487E" wp14:editId="1E9C81EE">
            <wp:extent cx="4490114" cy="5296032"/>
            <wp:effectExtent l="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04560" cy="5313070"/>
                    </a:xfrm>
                    <a:prstGeom prst="rect">
                      <a:avLst/>
                    </a:prstGeom>
                  </pic:spPr>
                </pic:pic>
              </a:graphicData>
            </a:graphic>
          </wp:inline>
        </w:drawing>
      </w:r>
    </w:p>
    <w:p w14:paraId="50B12539" w14:textId="0BDBF4AA" w:rsidR="00017465" w:rsidRPr="00017465" w:rsidRDefault="00017465" w:rsidP="00017465">
      <w:pPr>
        <w:spacing w:line="278" w:lineRule="auto"/>
        <w:ind w:left="360"/>
        <w:rPr>
          <w:rFonts w:ascii="Times New Roman" w:eastAsia="Times New Roman" w:hAnsi="Times New Roman" w:cs="Times New Roman"/>
          <w:kern w:val="2"/>
          <w:lang w:val="es-US" w:eastAsia="es-MX"/>
          <w14:ligatures w14:val="standardContextual"/>
        </w:rPr>
      </w:pPr>
      <w:r w:rsidRPr="00017465">
        <w:rPr>
          <w:rFonts w:ascii="Times New Roman" w:eastAsia="Times New Roman" w:hAnsi="Times New Roman" w:cs="Times New Roman"/>
          <w:kern w:val="2"/>
          <w:lang w:val="es-US" w:eastAsia="es-MX"/>
          <w14:ligatures w14:val="standardContextual"/>
        </w:rPr>
        <w:t>La organización del taller se encuentra orientada hacia un flujo de producción para manejar en paralelo 3 embarcaciones de 32 m de eslora y 6 m de manga</w:t>
      </w:r>
      <w:r w:rsidR="003438C6">
        <w:rPr>
          <w:rFonts w:ascii="Times New Roman" w:eastAsia="Times New Roman" w:hAnsi="Times New Roman" w:cs="Times New Roman"/>
          <w:kern w:val="2"/>
          <w:lang w:val="es-US" w:eastAsia="es-MX"/>
          <w14:ligatures w14:val="standardContextual"/>
        </w:rPr>
        <w:t xml:space="preserve"> </w:t>
      </w:r>
      <w:r w:rsidR="003438C6" w:rsidRPr="00017465">
        <w:rPr>
          <w:rFonts w:ascii="Times New Roman" w:eastAsia="Times New Roman" w:hAnsi="Times New Roman" w:cs="Times New Roman"/>
          <w:kern w:val="2"/>
          <w:lang w:val="es-US" w:eastAsia="es-MX"/>
          <w14:ligatures w14:val="standardContextual"/>
        </w:rPr>
        <w:t>o</w:t>
      </w:r>
      <w:r w:rsidRPr="00017465">
        <w:rPr>
          <w:rFonts w:ascii="Times New Roman" w:eastAsia="Times New Roman" w:hAnsi="Times New Roman" w:cs="Times New Roman"/>
          <w:kern w:val="2"/>
          <w:lang w:val="es-US" w:eastAsia="es-MX"/>
          <w14:ligatures w14:val="standardContextual"/>
        </w:rPr>
        <w:t xml:space="preserve"> 7 LPR en paralelo.</w:t>
      </w:r>
    </w:p>
    <w:p w14:paraId="59094709" w14:textId="7E29C3C0" w:rsidR="00452B5C" w:rsidRDefault="00017465" w:rsidP="007F411C">
      <w:pPr>
        <w:spacing w:line="278" w:lineRule="auto"/>
        <w:ind w:left="360"/>
        <w:rPr>
          <w:rFonts w:ascii="Times New Roman" w:eastAsia="Times New Roman" w:hAnsi="Times New Roman" w:cs="Times New Roman"/>
          <w:kern w:val="2"/>
          <w:lang w:val="es-US" w:eastAsia="es-MX"/>
          <w14:ligatures w14:val="standardContextual"/>
        </w:rPr>
      </w:pPr>
      <w:r w:rsidRPr="00017465">
        <w:rPr>
          <w:rFonts w:ascii="Times New Roman" w:eastAsia="Times New Roman" w:hAnsi="Times New Roman" w:cs="Times New Roman"/>
          <w:kern w:val="2"/>
          <w:lang w:val="es-US" w:eastAsia="es-MX"/>
          <w14:ligatures w14:val="standardContextual"/>
        </w:rPr>
        <w:t xml:space="preserve"> La distribución sugerida de las 7 embarcaciones LPR en el taller de materiales Compuestos es la siguiente: Tres lanchas LPR en la zona de pintura y laminación ya que es la Zona en donde el</w:t>
      </w:r>
      <w:r w:rsidR="00F44092">
        <w:rPr>
          <w:rFonts w:ascii="Times New Roman" w:eastAsia="Times New Roman" w:hAnsi="Times New Roman" w:cs="Times New Roman"/>
          <w:kern w:val="2"/>
          <w:lang w:val="es-US" w:eastAsia="es-MX"/>
          <w14:ligatures w14:val="standardContextual"/>
        </w:rPr>
        <w:t xml:space="preserve"> </w:t>
      </w:r>
      <w:r w:rsidRPr="00017465">
        <w:rPr>
          <w:rFonts w:ascii="Times New Roman" w:eastAsia="Times New Roman" w:hAnsi="Times New Roman" w:cs="Times New Roman"/>
          <w:kern w:val="2"/>
          <w:lang w:val="es-US" w:eastAsia="es-MX"/>
          <w14:ligatures w14:val="standardContextual"/>
        </w:rPr>
        <w:t>producto consume mayor tiempo de fabricación y de no ser así se vería afectado el flujo de</w:t>
      </w:r>
      <w:r w:rsidR="00F44092">
        <w:rPr>
          <w:rFonts w:ascii="Times New Roman" w:eastAsia="Times New Roman" w:hAnsi="Times New Roman" w:cs="Times New Roman"/>
          <w:kern w:val="2"/>
          <w:lang w:val="es-US" w:eastAsia="es-MX"/>
          <w14:ligatures w14:val="standardContextual"/>
        </w:rPr>
        <w:t xml:space="preserve"> </w:t>
      </w:r>
      <w:r w:rsidRPr="00017465">
        <w:rPr>
          <w:rFonts w:ascii="Times New Roman" w:eastAsia="Times New Roman" w:hAnsi="Times New Roman" w:cs="Times New Roman"/>
          <w:kern w:val="2"/>
          <w:lang w:val="es-US" w:eastAsia="es-MX"/>
          <w14:ligatures w14:val="standardContextual"/>
        </w:rPr>
        <w:t>materiales ocasionando el llamado Cuello de botella del proceso productivo. Dos LPR en la zona de ensamble y dos</w:t>
      </w:r>
      <w:r w:rsidRPr="00452B5C">
        <w:rPr>
          <w:rFonts w:ascii="Times New Roman" w:eastAsia="Times New Roman" w:hAnsi="Times New Roman" w:cs="Times New Roman"/>
          <w:kern w:val="2"/>
          <w:lang w:val="es-US" w:eastAsia="es-MX"/>
          <w14:ligatures w14:val="standardContextual"/>
        </w:rPr>
        <w:t xml:space="preserve"> LPR en la zona de montaje.</w:t>
      </w:r>
    </w:p>
    <w:p w14:paraId="7D201894" w14:textId="77777777" w:rsidR="008F6124" w:rsidRDefault="008F6124" w:rsidP="008F6124">
      <w:pPr>
        <w:spacing w:line="278" w:lineRule="auto"/>
        <w:rPr>
          <w:rFonts w:ascii="Times New Roman" w:eastAsia="Times New Roman" w:hAnsi="Times New Roman" w:cs="Times New Roman"/>
          <w:kern w:val="2"/>
          <w:lang w:val="es-US" w:eastAsia="es-MX"/>
          <w14:ligatures w14:val="standardContextual"/>
        </w:rPr>
      </w:pPr>
    </w:p>
    <w:p w14:paraId="0CE135D1" w14:textId="128B1F36" w:rsidR="00FE270F" w:rsidRDefault="00FE270F" w:rsidP="008F6124">
      <w:pPr>
        <w:pStyle w:val="Prrafodelista"/>
        <w:numPr>
          <w:ilvl w:val="0"/>
          <w:numId w:val="16"/>
        </w:numPr>
        <w:spacing w:line="278" w:lineRule="auto"/>
        <w:rPr>
          <w:rFonts w:ascii="Times New Roman" w:eastAsia="Times New Roman" w:hAnsi="Times New Roman" w:cs="Times New Roman"/>
          <w:b/>
          <w:bCs/>
          <w:kern w:val="2"/>
          <w:lang w:val="es-US" w:eastAsia="es-MX"/>
          <w14:ligatures w14:val="standardContextual"/>
        </w:rPr>
      </w:pPr>
      <w:r w:rsidRPr="008F6124">
        <w:rPr>
          <w:rFonts w:ascii="Times New Roman" w:eastAsia="Times New Roman" w:hAnsi="Times New Roman" w:cs="Times New Roman"/>
          <w:b/>
          <w:bCs/>
          <w:kern w:val="2"/>
          <w:lang w:val="es-US" w:eastAsia="es-MX"/>
          <w14:ligatures w14:val="standardContextual"/>
        </w:rPr>
        <w:t>Capacidad del dique</w:t>
      </w:r>
    </w:p>
    <w:p w14:paraId="56F32F6A" w14:textId="77777777" w:rsidR="0086551A" w:rsidRPr="0086551A" w:rsidRDefault="0086551A" w:rsidP="0086551A">
      <w:pPr>
        <w:spacing w:line="278" w:lineRule="auto"/>
        <w:ind w:left="360"/>
        <w:rPr>
          <w:rFonts w:ascii="Times New Roman" w:eastAsia="Times New Roman" w:hAnsi="Times New Roman" w:cs="Times New Roman"/>
          <w:b/>
          <w:bCs/>
          <w:kern w:val="2"/>
          <w:lang w:val="es-US" w:eastAsia="es-MX"/>
          <w14:ligatures w14:val="standardContextual"/>
        </w:rPr>
      </w:pPr>
    </w:p>
    <w:p w14:paraId="44DA7CAF" w14:textId="0622777C" w:rsidR="00CC37E6" w:rsidRPr="001F0ED5" w:rsidRDefault="00C1472D" w:rsidP="00452B5C">
      <w:pPr>
        <w:rPr>
          <w:rFonts w:ascii="Times New Roman" w:eastAsia="Times New Roman" w:hAnsi="Times New Roman" w:cs="Times New Roman"/>
          <w:kern w:val="2"/>
          <w:lang w:val="es-US" w:eastAsia="es-MX"/>
          <w14:ligatures w14:val="standardContextual"/>
        </w:rPr>
      </w:pPr>
      <w:r w:rsidRPr="00C1472D">
        <w:rPr>
          <w:rFonts w:ascii="Times New Roman" w:eastAsia="Times New Roman" w:hAnsi="Times New Roman" w:cs="Times New Roman"/>
          <w:kern w:val="2"/>
          <w:lang w:val="es-US" w:eastAsia="es-MX"/>
          <w14:ligatures w14:val="standardContextual"/>
        </w:rPr>
        <w:lastRenderedPageBreak/>
        <w:t>Actualmente, la infraestructura de Cotecmar permite el levante de buques de hasta 3.600 toneladas mediante un sincroelevador. Con la adquisición del dique flotante, esta capacidad se multiplica notablemente, aumentando la posibilidad de ofrecer mantenimientos y servicios de reparación a un gran número de buques en el mar Caribe. Las especificaciones realizadas por la compañía plantean que la construcción del dique se acometa por etapas. La primera fase se enfoca en la construcción de las secciones para lograr una capacidad de levante mínimo de 13.000 toneladas, y en las siguientes fases se construirían las secciones requeridas para recibir buques de 18.000 toneladas, con una eslora máxima de 200 metros, una manga máxima de 34 metros y un calado máximo en varada de 7 metros1. El dique será operado frente a las instalaciones de Cotecmar en una zona de fondeo determinada dentro de la Bahía de Cartagena de Indias, aproximadamente a 2.000 metros del muelle de la planta de Mamonal. Estas nuevas capacidades también permitirán la construcción de las futuras fragatas PES</w:t>
      </w:r>
      <w:r w:rsidR="0068775B">
        <w:rPr>
          <w:rFonts w:ascii="Times New Roman" w:eastAsia="Times New Roman" w:hAnsi="Times New Roman" w:cs="Times New Roman"/>
          <w:kern w:val="2"/>
          <w:lang w:val="es-US" w:eastAsia="es-MX"/>
          <w14:ligatures w14:val="standardContextual"/>
        </w:rPr>
        <w:t>.</w:t>
      </w:r>
    </w:p>
    <w:p w14:paraId="2E0E5E5A" w14:textId="74268DFF" w:rsidR="00CC37E6" w:rsidRDefault="00CC37E6" w:rsidP="00CC37E6">
      <w:pPr>
        <w:rPr>
          <w:rFonts w:ascii="Times New Roman" w:eastAsia="Times New Roman" w:hAnsi="Times New Roman" w:cs="Times New Roman"/>
        </w:rPr>
      </w:pPr>
      <w:r>
        <w:rPr>
          <w:rFonts w:ascii="Times New Roman" w:eastAsia="Times New Roman" w:hAnsi="Times New Roman" w:cs="Times New Roman"/>
        </w:rPr>
        <w:t xml:space="preserve">Estas identificaciones se hacen con el fin de </w:t>
      </w:r>
      <w:r w:rsidR="00F24A82">
        <w:rPr>
          <w:rFonts w:ascii="Times New Roman" w:eastAsia="Times New Roman" w:hAnsi="Times New Roman" w:cs="Times New Roman"/>
        </w:rPr>
        <w:t>tener en cuenta cuanto s</w:t>
      </w:r>
      <w:r w:rsidR="00E85AD4">
        <w:rPr>
          <w:rFonts w:ascii="Times New Roman" w:eastAsia="Times New Roman" w:hAnsi="Times New Roman" w:cs="Times New Roman"/>
        </w:rPr>
        <w:t>e puede</w:t>
      </w:r>
      <w:r w:rsidR="00F24A82">
        <w:rPr>
          <w:rFonts w:ascii="Times New Roman" w:eastAsia="Times New Roman" w:hAnsi="Times New Roman" w:cs="Times New Roman"/>
        </w:rPr>
        <w:t xml:space="preserve"> producir, ya que son factores fundamentales a la hora de </w:t>
      </w:r>
      <w:r w:rsidR="002D4AAC">
        <w:rPr>
          <w:rFonts w:ascii="Times New Roman" w:eastAsia="Times New Roman" w:hAnsi="Times New Roman" w:cs="Times New Roman"/>
        </w:rPr>
        <w:t>almacenar su mercancía y cada actividad que requiera almacenamiento</w:t>
      </w:r>
      <w:r w:rsidR="00E85AD4">
        <w:rPr>
          <w:rFonts w:ascii="Times New Roman" w:eastAsia="Times New Roman" w:hAnsi="Times New Roman" w:cs="Times New Roman"/>
        </w:rPr>
        <w:t xml:space="preserve">. </w:t>
      </w:r>
      <w:r w:rsidR="001F0ED5">
        <w:rPr>
          <w:rFonts w:ascii="Times New Roman" w:eastAsia="Times New Roman" w:hAnsi="Times New Roman" w:cs="Times New Roman"/>
        </w:rPr>
        <w:t>Además</w:t>
      </w:r>
      <w:r w:rsidR="00E85AD4">
        <w:rPr>
          <w:rFonts w:ascii="Times New Roman" w:eastAsia="Times New Roman" w:hAnsi="Times New Roman" w:cs="Times New Roman"/>
        </w:rPr>
        <w:t xml:space="preserve">, </w:t>
      </w:r>
      <w:r w:rsidR="0068775B">
        <w:rPr>
          <w:rFonts w:ascii="Times New Roman" w:eastAsia="Times New Roman" w:hAnsi="Times New Roman" w:cs="Times New Roman"/>
        </w:rPr>
        <w:t xml:space="preserve">cuanta capacidad tiene el dique para dichos </w:t>
      </w:r>
      <w:r w:rsidR="001F0ED5">
        <w:rPr>
          <w:rFonts w:ascii="Times New Roman" w:eastAsia="Times New Roman" w:hAnsi="Times New Roman" w:cs="Times New Roman"/>
        </w:rPr>
        <w:t xml:space="preserve">procedimientos </w:t>
      </w:r>
    </w:p>
    <w:p w14:paraId="0A9C57E0" w14:textId="641AA03C" w:rsidR="00662D4E" w:rsidRPr="009629F4" w:rsidRDefault="00212C09" w:rsidP="00CC37E6">
      <w:pPr>
        <w:rPr>
          <w:rFonts w:ascii="Times New Roman" w:eastAsia="Times New Roman" w:hAnsi="Times New Roman" w:cs="Times New Roman"/>
        </w:rPr>
      </w:pPr>
      <w:r>
        <w:rPr>
          <w:rFonts w:ascii="Times New Roman" w:eastAsia="Times New Roman" w:hAnsi="Times New Roman" w:cs="Times New Roman"/>
        </w:rPr>
        <w:t xml:space="preserve">Por otro lado, </w:t>
      </w:r>
      <w:r w:rsidR="00662D4E" w:rsidRPr="1D481CCA">
        <w:rPr>
          <w:rFonts w:ascii="Times New Roman" w:eastAsia="Times New Roman" w:hAnsi="Times New Roman" w:cs="Times New Roman"/>
        </w:rPr>
        <w:t xml:space="preserve">COTECMAR realiza reparaciones tanto en embarcaciones propias como en las de clientes. </w:t>
      </w:r>
      <w:bookmarkStart w:id="28" w:name="_Int_kcZO4LdB"/>
      <w:r w:rsidR="00662D4E" w:rsidRPr="1D481CCA">
        <w:rPr>
          <w:rFonts w:ascii="Times New Roman" w:eastAsia="Times New Roman" w:hAnsi="Times New Roman" w:cs="Times New Roman"/>
        </w:rPr>
        <w:t>Este proceso puede implicar reparaciones estructurales, mecánicas, eléctricas o de otro tipo, con el objetivo de devolver la funcionalidad y la seguridad a las embarcaciones.</w:t>
      </w:r>
      <w:bookmarkEnd w:id="28"/>
    </w:p>
    <w:p w14:paraId="2AE3F1FC" w14:textId="78CF44DA" w:rsidR="00662D4E" w:rsidRPr="009629F4" w:rsidRDefault="00662D4E"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En cada una de estas etapas, </w:t>
      </w:r>
      <w:r w:rsidR="007A6F1C">
        <w:rPr>
          <w:rFonts w:ascii="Times New Roman" w:eastAsia="Times New Roman" w:hAnsi="Times New Roman" w:cs="Times New Roman"/>
        </w:rPr>
        <w:t xml:space="preserve">está </w:t>
      </w:r>
      <w:r w:rsidRPr="1D481CCA">
        <w:rPr>
          <w:rFonts w:ascii="Times New Roman" w:eastAsia="Times New Roman" w:hAnsi="Times New Roman" w:cs="Times New Roman"/>
        </w:rPr>
        <w:t xml:space="preserve">se esfuerza por mantener altos estándares de calidad, seguridad y eficiencia, cumpliendo con los requisitos reglamentados y las expectativas de los clientes. </w:t>
      </w:r>
      <w:bookmarkStart w:id="29" w:name="_Int_dJJYXtTE"/>
      <w:r w:rsidRPr="1D481CCA">
        <w:rPr>
          <w:rFonts w:ascii="Times New Roman" w:eastAsia="Times New Roman" w:hAnsi="Times New Roman" w:cs="Times New Roman"/>
        </w:rPr>
        <w:t xml:space="preserve">Por lo tanto, </w:t>
      </w:r>
      <w:r w:rsidR="51975D27" w:rsidRPr="1D481CCA">
        <w:rPr>
          <w:rFonts w:ascii="Times New Roman" w:eastAsia="Times New Roman" w:hAnsi="Times New Roman" w:cs="Times New Roman"/>
        </w:rPr>
        <w:t>dicha empresa</w:t>
      </w:r>
      <w:r w:rsidRPr="1D481CCA">
        <w:rPr>
          <w:rFonts w:ascii="Times New Roman" w:eastAsia="Times New Roman" w:hAnsi="Times New Roman" w:cs="Times New Roman"/>
        </w:rPr>
        <w:t xml:space="preserve"> implementa un control de calidad durante la construcción, éste realiza inspecciones y pruebas exhaustivas durante todo el proceso de construcción, desde la fabricación de componentes hasta la integración final, asegurando que cada embarcación cumpla con los estándares de calidad establecidos.</w:t>
      </w:r>
      <w:bookmarkEnd w:id="29"/>
      <w:r w:rsidRPr="1D481CCA">
        <w:rPr>
          <w:rFonts w:ascii="Times New Roman" w:eastAsia="Times New Roman" w:hAnsi="Times New Roman" w:cs="Times New Roman"/>
        </w:rPr>
        <w:t xml:space="preserve"> </w:t>
      </w:r>
    </w:p>
    <w:p w14:paraId="05C72093" w14:textId="440B3893" w:rsidR="00DB74F5" w:rsidRPr="00857972" w:rsidRDefault="00662D4E"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Para esto, se asegura la calidad de los materiales mediante estrictos controles de calidad en la recepción de </w:t>
      </w:r>
      <w:bookmarkStart w:id="30" w:name="_Int_Mp33QnQi"/>
      <w:r w:rsidRPr="1D481CCA">
        <w:rPr>
          <w:rFonts w:ascii="Times New Roman" w:eastAsia="Times New Roman" w:hAnsi="Times New Roman" w:cs="Times New Roman"/>
        </w:rPr>
        <w:t>los mismos</w:t>
      </w:r>
      <w:bookmarkEnd w:id="30"/>
      <w:r w:rsidRPr="1D481CCA">
        <w:rPr>
          <w:rFonts w:ascii="Times New Roman" w:eastAsia="Times New Roman" w:hAnsi="Times New Roman" w:cs="Times New Roman"/>
        </w:rPr>
        <w:t xml:space="preserve">, esto se logra gracias a inspecciones rigurosas, pruebas exhaustivas y procesos detallados de todos los aspectos incluidos en la fabricación. Además de trabajar con proveedores certificados y cumpliendo con normativas internacionales de calidad. </w:t>
      </w:r>
      <w:bookmarkStart w:id="31" w:name="_Int_YrDn1kOA"/>
      <w:r w:rsidRPr="1D481CCA">
        <w:rPr>
          <w:rFonts w:ascii="Times New Roman" w:eastAsia="Times New Roman" w:hAnsi="Times New Roman" w:cs="Times New Roman"/>
        </w:rPr>
        <w:t xml:space="preserve">En </w:t>
      </w:r>
      <w:r w:rsidR="54170EDB" w:rsidRPr="1D481CCA">
        <w:rPr>
          <w:rFonts w:ascii="Times New Roman" w:eastAsia="Times New Roman" w:hAnsi="Times New Roman" w:cs="Times New Roman"/>
        </w:rPr>
        <w:t>suma,</w:t>
      </w:r>
      <w:r w:rsidRPr="1D481CCA">
        <w:rPr>
          <w:rFonts w:ascii="Times New Roman" w:eastAsia="Times New Roman" w:hAnsi="Times New Roman" w:cs="Times New Roman"/>
        </w:rPr>
        <w:t xml:space="preserve"> a esto COTECMAR implementa programas de seguridad laboral que incluyen formación continua en seguridad, equipos de protección personal y procedimientos de trabajo seguros, así como inspecciones a embarcaciones, que incluyen lubricación, limpieza y reemplazo de componentes según sea necesario para evitar fallas, prolongar la vida útil de los equipos, y mitigar riesgos.</w:t>
      </w:r>
      <w:bookmarkEnd w:id="31"/>
    </w:p>
    <w:p w14:paraId="43395A94" w14:textId="0ED470EA" w:rsidR="00F60FB4" w:rsidRPr="00857972" w:rsidRDefault="000233BF" w:rsidP="1D481CCA">
      <w:p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Además, un informe del 2023 de la empresa plantea que el</w:t>
      </w:r>
      <w:r w:rsidR="00C053BD" w:rsidRPr="1D481CCA">
        <w:rPr>
          <w:rFonts w:ascii="Times New Roman" w:eastAsia="Times New Roman" w:hAnsi="Times New Roman" w:cs="Times New Roman"/>
          <w:color w:val="000000" w:themeColor="text1"/>
        </w:rPr>
        <w:t xml:space="preserve"> </w:t>
      </w:r>
      <w:r w:rsidR="00F60FB4" w:rsidRPr="1D481CCA">
        <w:rPr>
          <w:rFonts w:ascii="Times New Roman" w:eastAsia="Times New Roman" w:hAnsi="Times New Roman" w:cs="Times New Roman"/>
          <w:color w:val="000000" w:themeColor="text1"/>
        </w:rPr>
        <w:t xml:space="preserve">equipo auditor evaluó la calidad y eficiencia del control interno, teniendo en cuenta la ISSAI 1315, la metodología fue uniforme en cada componente referido en el formato F14 mediante el cual se evaluó la eficiencia y calidad del control interno, el resultado es 1.4, ubicándolo en el rango de </w:t>
      </w:r>
      <w:r w:rsidR="62C18829" w:rsidRPr="1D481CCA">
        <w:rPr>
          <w:rFonts w:ascii="Times New Roman" w:eastAsia="Times New Roman" w:hAnsi="Times New Roman" w:cs="Times New Roman"/>
          <w:color w:val="000000" w:themeColor="text1"/>
        </w:rPr>
        <w:t>eficiente</w:t>
      </w:r>
      <w:r w:rsidR="00F60FB4" w:rsidRPr="1D481CCA">
        <w:rPr>
          <w:rFonts w:ascii="Times New Roman" w:eastAsia="Times New Roman" w:hAnsi="Times New Roman" w:cs="Times New Roman"/>
          <w:color w:val="000000" w:themeColor="text1"/>
        </w:rPr>
        <w:t>, debido a que cuenta con Manuales de Políticas Contables acordes al marco normativo de las empresas, Políticas Financieras, Manual de Contratación, autorizaciones para la ordenación del gasto, requisitos de legalización de gastos, avances y anticipos entregados, planes de manejo del riesgo, certificaciones de gestión integral y evaluaciones internas de control y monitoreo de las transacciones realizadas.</w:t>
      </w:r>
    </w:p>
    <w:p w14:paraId="5FD4A9E9" w14:textId="28397311" w:rsidR="00733BD2" w:rsidRPr="00733BD2" w:rsidRDefault="00662D4E" w:rsidP="001968E3">
      <w:pPr>
        <w:jc w:val="both"/>
        <w:rPr>
          <w:rFonts w:ascii="Times New Roman" w:eastAsia="Times New Roman" w:hAnsi="Times New Roman" w:cs="Times New Roman"/>
        </w:rPr>
      </w:pPr>
      <w:r w:rsidRPr="1D481CCA">
        <w:rPr>
          <w:rFonts w:ascii="Times New Roman" w:eastAsia="Times New Roman" w:hAnsi="Times New Roman" w:cs="Times New Roman"/>
        </w:rPr>
        <w:t xml:space="preserve">En la gestión de proyectos </w:t>
      </w:r>
      <w:r w:rsidR="00A26696">
        <w:rPr>
          <w:rFonts w:ascii="Times New Roman" w:eastAsia="Times New Roman" w:hAnsi="Times New Roman" w:cs="Times New Roman"/>
        </w:rPr>
        <w:t xml:space="preserve">de esta entidad </w:t>
      </w:r>
      <w:r w:rsidRPr="1D481CCA">
        <w:rPr>
          <w:rFonts w:ascii="Times New Roman" w:eastAsia="Times New Roman" w:hAnsi="Times New Roman" w:cs="Times New Roman"/>
        </w:rPr>
        <w:t xml:space="preserve">sigue un enfoque basado en estándares reconocidos internacionalmente, como el Project Management Institute (PMI), con una atención especial en la planificación, seguimiento y control de proyectos para garantizar el cumplimiento de plazos y presupuestos. Esta emplea sistemas de gestión de proyectos y comunicación interna efectivos para facilitar la coordinación entre los diferentes equipos y departamentos durante la etapa productiva, </w:t>
      </w:r>
      <w:r w:rsidRPr="1D481CCA">
        <w:rPr>
          <w:rFonts w:ascii="Times New Roman" w:eastAsia="Times New Roman" w:hAnsi="Times New Roman" w:cs="Times New Roman"/>
        </w:rPr>
        <w:lastRenderedPageBreak/>
        <w:t xml:space="preserve">asegurando la coherencia y calidad del trabajo realizado. En </w:t>
      </w:r>
      <w:r w:rsidR="003F7CE0" w:rsidRPr="1D481CCA">
        <w:rPr>
          <w:rFonts w:ascii="Times New Roman" w:eastAsia="Times New Roman" w:hAnsi="Times New Roman" w:cs="Times New Roman"/>
        </w:rPr>
        <w:t>adición</w:t>
      </w:r>
      <w:r w:rsidRPr="1D481CCA">
        <w:rPr>
          <w:rFonts w:ascii="Times New Roman" w:eastAsia="Times New Roman" w:hAnsi="Times New Roman" w:cs="Times New Roman"/>
        </w:rPr>
        <w:t>, la toma de decisiones se realiza en forma colegiada, a través de 22 comités: 02 de gestión externa y 20 de gestión interna, en los cuales se analizan resultados y se toman decisiones alrededor de cada uno de los temas relacionados con los procesos estratégicos, misionales, de apoyo y transversales.</w:t>
      </w:r>
      <w:r w:rsidR="008E6533" w:rsidRPr="1D481CCA">
        <w:rPr>
          <w:rFonts w:ascii="Times New Roman" w:eastAsia="Times New Roman" w:hAnsi="Times New Roman" w:cs="Times New Roman"/>
        </w:rPr>
        <w:t xml:space="preserve"> </w:t>
      </w:r>
    </w:p>
    <w:p w14:paraId="7C8747AD" w14:textId="0684E3CC" w:rsidR="00157548" w:rsidRPr="00E04C7B" w:rsidRDefault="00733BD2" w:rsidP="1D481CCA">
      <w:pPr>
        <w:jc w:val="both"/>
        <w:rPr>
          <w:rFonts w:ascii="Times New Roman" w:eastAsia="Times New Roman" w:hAnsi="Times New Roman" w:cs="Times New Roman"/>
        </w:rPr>
      </w:pPr>
      <w:r w:rsidRPr="1D481CCA">
        <w:rPr>
          <w:rFonts w:ascii="Times New Roman" w:eastAsia="Times New Roman" w:hAnsi="Times New Roman" w:cs="Times New Roman"/>
        </w:rPr>
        <w:t>La Corporación de</w:t>
      </w:r>
      <w:r w:rsidR="00DC0CF7" w:rsidRPr="1D481CCA">
        <w:rPr>
          <w:rFonts w:ascii="Times New Roman" w:eastAsia="Times New Roman" w:hAnsi="Times New Roman" w:cs="Times New Roman"/>
        </w:rPr>
        <w:t xml:space="preserve"> COTECMAR</w:t>
      </w:r>
      <w:r w:rsidRPr="1D481CCA">
        <w:rPr>
          <w:rFonts w:ascii="Times New Roman" w:eastAsia="Times New Roman" w:hAnsi="Times New Roman" w:cs="Times New Roman"/>
        </w:rPr>
        <w:t xml:space="preserve"> </w:t>
      </w:r>
      <w:r w:rsidR="000233BF" w:rsidRPr="1D481CCA">
        <w:rPr>
          <w:rFonts w:ascii="Times New Roman" w:eastAsia="Times New Roman" w:hAnsi="Times New Roman" w:cs="Times New Roman"/>
        </w:rPr>
        <w:t>elaboró</w:t>
      </w:r>
      <w:r w:rsidRPr="1D481CCA">
        <w:rPr>
          <w:rFonts w:ascii="Times New Roman" w:eastAsia="Times New Roman" w:hAnsi="Times New Roman" w:cs="Times New Roman"/>
        </w:rPr>
        <w:t xml:space="preserve"> un Plan de Mejoramiento con los hallazgos consignados en el presente </w:t>
      </w:r>
      <w:r w:rsidR="60070882" w:rsidRPr="1D481CCA">
        <w:rPr>
          <w:rFonts w:ascii="Times New Roman" w:eastAsia="Times New Roman" w:hAnsi="Times New Roman" w:cs="Times New Roman"/>
        </w:rPr>
        <w:t>informe (</w:t>
      </w:r>
      <w:r w:rsidR="005829D2" w:rsidRPr="1D481CCA">
        <w:rPr>
          <w:rFonts w:ascii="Times New Roman" w:eastAsia="Times New Roman" w:hAnsi="Times New Roman" w:cs="Times New Roman"/>
        </w:rPr>
        <w:t>2023)</w:t>
      </w:r>
      <w:r w:rsidRPr="1D481CCA">
        <w:rPr>
          <w:rFonts w:ascii="Times New Roman" w:eastAsia="Times New Roman" w:hAnsi="Times New Roman" w:cs="Times New Roman"/>
        </w:rPr>
        <w:t xml:space="preserve">, dentro de los 20 días hábiles siguientes al recibo </w:t>
      </w:r>
      <w:r w:rsidR="5A69B4A3" w:rsidRPr="1D481CCA">
        <w:rPr>
          <w:rFonts w:ascii="Times New Roman" w:eastAsia="Times New Roman" w:hAnsi="Times New Roman" w:cs="Times New Roman"/>
        </w:rPr>
        <w:t>de este</w:t>
      </w:r>
      <w:r w:rsidRPr="1D481CCA">
        <w:rPr>
          <w:rFonts w:ascii="Times New Roman" w:eastAsia="Times New Roman" w:hAnsi="Times New Roman" w:cs="Times New Roman"/>
        </w:rPr>
        <w:t xml:space="preserve">. </w:t>
      </w:r>
      <w:bookmarkStart w:id="32" w:name="_Int_PJK7lZ4t"/>
      <w:r w:rsidRPr="1D481CCA">
        <w:rPr>
          <w:rFonts w:ascii="Times New Roman" w:eastAsia="Times New Roman" w:hAnsi="Times New Roman" w:cs="Times New Roman"/>
        </w:rPr>
        <w:t>De conformidad con la Resolución Orgánica No. 0042 de 2020, para efectos de la habilitación en el Sistema de Rendición Electrónica de Cuentas e Informes –SIRECI</w:t>
      </w:r>
      <w:r w:rsidR="00E417D3" w:rsidRPr="1D481CCA">
        <w:rPr>
          <w:rFonts w:ascii="Times New Roman" w:eastAsia="Times New Roman" w:hAnsi="Times New Roman" w:cs="Times New Roman"/>
        </w:rPr>
        <w:t>.</w:t>
      </w:r>
      <w:bookmarkEnd w:id="32"/>
      <w:r w:rsidR="00157548" w:rsidRPr="1D481CCA">
        <w:rPr>
          <w:rFonts w:ascii="Times New Roman" w:eastAsia="Times New Roman" w:hAnsi="Times New Roman" w:cs="Times New Roman"/>
        </w:rPr>
        <w:t xml:space="preserve"> Según informes</w:t>
      </w:r>
      <w:r w:rsidR="00157548" w:rsidRPr="1D481CCA">
        <w:rPr>
          <w:rFonts w:ascii="Times New Roman" w:eastAsia="Times New Roman" w:hAnsi="Times New Roman" w:cs="Times New Roman"/>
          <w:color w:val="000000" w:themeColor="text1"/>
        </w:rPr>
        <w:t xml:space="preserve"> el seguimiento al Plan de Mejoramiento es que se considera efectivo en un 100%, ya que las acciones de mejora propuestas por la Entidad, para los hallazgos, se consideran pertinentes y no se detectó que las situaciones negativas.</w:t>
      </w:r>
    </w:p>
    <w:p w14:paraId="6CD5B799" w14:textId="16EF0A6C" w:rsidR="00513D92" w:rsidRDefault="00513D92" w:rsidP="1D481CCA">
      <w:pPr>
        <w:spacing w:line="278" w:lineRule="auto"/>
        <w:jc w:val="both"/>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 xml:space="preserve">COTECMAR conocida como empresa innovadora y sabia en la aplicación de buenas estrategias, tratando de estar firme y visible en el mercado competitivo, va a la par </w:t>
      </w:r>
      <w:r w:rsidR="27C8B9B5" w:rsidRPr="1D481CCA">
        <w:rPr>
          <w:rFonts w:ascii="Times New Roman" w:eastAsia="Times New Roman" w:hAnsi="Times New Roman" w:cs="Times New Roman"/>
          <w:kern w:val="2"/>
          <w:lang w:val="es-US" w:eastAsia="es-MX"/>
          <w14:ligatures w14:val="standardContextual"/>
        </w:rPr>
        <w:t>de nuevas</w:t>
      </w:r>
      <w:r w:rsidRPr="1D481CCA">
        <w:rPr>
          <w:rFonts w:ascii="Times New Roman" w:eastAsia="Times New Roman" w:hAnsi="Times New Roman" w:cs="Times New Roman"/>
          <w:kern w:val="2"/>
          <w:lang w:val="es-US" w:eastAsia="es-MX"/>
          <w14:ligatures w14:val="standardContextual"/>
        </w:rPr>
        <w:t xml:space="preserve"> tecnologías, normas y demás, buscando con esto la satisfacción de los clientes, ser distinguidos entre otras empresas y mejorar en cada uno de sus servicios prestados. </w:t>
      </w:r>
    </w:p>
    <w:p w14:paraId="2DBD6285" w14:textId="64B3FC78" w:rsidR="001B7CE4" w:rsidRDefault="001B7CE4" w:rsidP="1D481CCA">
      <w:pPr>
        <w:spacing w:line="278" w:lineRule="auto"/>
        <w:jc w:val="both"/>
        <w:rPr>
          <w:rFonts w:ascii="Times New Roman" w:eastAsia="Times New Roman" w:hAnsi="Times New Roman" w:cs="Times New Roman"/>
          <w:kern w:val="2"/>
          <w:lang w:val="es-US" w:eastAsia="es-MX"/>
          <w14:ligatures w14:val="standardContextual"/>
        </w:rPr>
      </w:pPr>
      <w:r>
        <w:rPr>
          <w:rFonts w:ascii="Times New Roman" w:eastAsia="Times New Roman" w:hAnsi="Times New Roman" w:cs="Times New Roman"/>
          <w:kern w:val="2"/>
          <w:lang w:val="es-US" w:eastAsia="es-MX"/>
          <w14:ligatures w14:val="standardContextual"/>
        </w:rPr>
        <w:t xml:space="preserve">Actualmente se pueden identificar cuatro tipos </w:t>
      </w:r>
      <w:r w:rsidR="00F840D3">
        <w:rPr>
          <w:rFonts w:ascii="Times New Roman" w:eastAsia="Times New Roman" w:hAnsi="Times New Roman" w:cs="Times New Roman"/>
          <w:kern w:val="2"/>
          <w:lang w:val="es-US" w:eastAsia="es-MX"/>
          <w14:ligatures w14:val="standardContextual"/>
        </w:rPr>
        <w:t xml:space="preserve">de </w:t>
      </w:r>
      <w:r>
        <w:rPr>
          <w:rFonts w:ascii="Times New Roman" w:eastAsia="Times New Roman" w:hAnsi="Times New Roman" w:cs="Times New Roman"/>
          <w:kern w:val="2"/>
          <w:lang w:val="es-US" w:eastAsia="es-MX"/>
          <w14:ligatures w14:val="standardContextual"/>
        </w:rPr>
        <w:t>estrategias de producción:</w:t>
      </w:r>
    </w:p>
    <w:p w14:paraId="55795F28" w14:textId="79DAFF91" w:rsidR="001B7CE4" w:rsidRPr="00DE41C4" w:rsidRDefault="001B7CE4" w:rsidP="008F6124">
      <w:pPr>
        <w:pStyle w:val="Prrafodelista"/>
        <w:numPr>
          <w:ilvl w:val="0"/>
          <w:numId w:val="16"/>
        </w:numPr>
        <w:spacing w:line="278" w:lineRule="auto"/>
        <w:jc w:val="both"/>
        <w:rPr>
          <w:rFonts w:ascii="Times New Roman" w:eastAsia="Times New Roman" w:hAnsi="Times New Roman" w:cs="Times New Roman"/>
          <w:kern w:val="2"/>
          <w:lang w:val="es-US" w:eastAsia="es-MX"/>
          <w14:ligatures w14:val="standardContextual"/>
        </w:rPr>
      </w:pPr>
      <w:r w:rsidRPr="006E4B4E">
        <w:rPr>
          <w:rFonts w:ascii="Times New Roman" w:eastAsia="Times New Roman" w:hAnsi="Times New Roman" w:cs="Times New Roman"/>
          <w:b/>
          <w:bCs/>
          <w:kern w:val="2"/>
          <w:lang w:val="es-US" w:eastAsia="es-MX"/>
          <w14:ligatures w14:val="standardContextual"/>
        </w:rPr>
        <w:t>Make to order</w:t>
      </w:r>
      <w:r w:rsidR="006E4B4E" w:rsidRPr="006E4B4E">
        <w:rPr>
          <w:rFonts w:ascii="Times New Roman" w:eastAsia="Times New Roman" w:hAnsi="Times New Roman" w:cs="Times New Roman"/>
          <w:b/>
          <w:bCs/>
          <w:kern w:val="2"/>
          <w:lang w:val="es-US" w:eastAsia="es-MX"/>
          <w14:ligatures w14:val="standardContextual"/>
        </w:rPr>
        <w:t>:</w:t>
      </w:r>
      <w:r w:rsidR="006E4B4E">
        <w:rPr>
          <w:rFonts w:ascii="Times New Roman" w:eastAsia="Times New Roman" w:hAnsi="Times New Roman" w:cs="Times New Roman"/>
          <w:kern w:val="2"/>
          <w:lang w:val="es-US" w:eastAsia="es-MX"/>
          <w14:ligatures w14:val="standardContextual"/>
        </w:rPr>
        <w:t xml:space="preserve"> </w:t>
      </w:r>
      <w:r w:rsidRPr="00DE41C4">
        <w:rPr>
          <w:rFonts w:ascii="Times New Roman" w:eastAsia="Times New Roman" w:hAnsi="Times New Roman" w:cs="Times New Roman"/>
          <w:kern w:val="2"/>
          <w:lang w:val="es-US" w:eastAsia="es-MX"/>
          <w14:ligatures w14:val="standardContextual"/>
        </w:rPr>
        <w:t>En esta estrategia de producción se tiene un diseño establecido de la pieza a producir, inicia luego de realizar la orden.</w:t>
      </w:r>
    </w:p>
    <w:p w14:paraId="2C446F61" w14:textId="3E23FE51" w:rsidR="001B7CE4" w:rsidRPr="00DE41C4" w:rsidRDefault="001B7CE4" w:rsidP="008F6124">
      <w:pPr>
        <w:pStyle w:val="Prrafodelista"/>
        <w:numPr>
          <w:ilvl w:val="0"/>
          <w:numId w:val="16"/>
        </w:numPr>
        <w:spacing w:line="278" w:lineRule="auto"/>
        <w:jc w:val="both"/>
        <w:rPr>
          <w:rFonts w:ascii="Times New Roman" w:eastAsia="Times New Roman" w:hAnsi="Times New Roman" w:cs="Times New Roman"/>
          <w:kern w:val="2"/>
          <w:lang w:val="es-US" w:eastAsia="es-MX"/>
          <w14:ligatures w14:val="standardContextual"/>
        </w:rPr>
      </w:pPr>
      <w:r w:rsidRPr="00675499">
        <w:rPr>
          <w:rFonts w:ascii="Times New Roman" w:eastAsia="Times New Roman" w:hAnsi="Times New Roman" w:cs="Times New Roman"/>
          <w:b/>
          <w:bCs/>
          <w:kern w:val="2"/>
          <w:lang w:val="es-US" w:eastAsia="es-MX"/>
          <w14:ligatures w14:val="standardContextual"/>
        </w:rPr>
        <w:t>Make to stoc</w:t>
      </w:r>
      <w:r w:rsidRPr="006E4B4E">
        <w:rPr>
          <w:rFonts w:ascii="Times New Roman" w:eastAsia="Times New Roman" w:hAnsi="Times New Roman" w:cs="Times New Roman"/>
          <w:b/>
          <w:bCs/>
          <w:kern w:val="2"/>
          <w:lang w:val="es-US" w:eastAsia="es-MX"/>
          <w14:ligatures w14:val="standardContextual"/>
        </w:rPr>
        <w:t>k</w:t>
      </w:r>
      <w:r w:rsidR="006E4B4E" w:rsidRPr="006E4B4E">
        <w:rPr>
          <w:rFonts w:ascii="Times New Roman" w:eastAsia="Times New Roman" w:hAnsi="Times New Roman" w:cs="Times New Roman"/>
          <w:b/>
          <w:bCs/>
          <w:kern w:val="2"/>
          <w:lang w:val="es-US" w:eastAsia="es-MX"/>
          <w14:ligatures w14:val="standardContextual"/>
        </w:rPr>
        <w:t>:</w:t>
      </w:r>
      <w:r w:rsidRPr="006E4B4E">
        <w:rPr>
          <w:rFonts w:ascii="Times New Roman" w:eastAsia="Times New Roman" w:hAnsi="Times New Roman" w:cs="Times New Roman"/>
          <w:b/>
          <w:bCs/>
          <w:kern w:val="2"/>
          <w:lang w:val="es-US" w:eastAsia="es-MX"/>
          <w14:ligatures w14:val="standardContextual"/>
        </w:rPr>
        <w:t xml:space="preserve"> </w:t>
      </w:r>
      <w:r w:rsidRPr="00DE41C4">
        <w:rPr>
          <w:rFonts w:ascii="Times New Roman" w:eastAsia="Times New Roman" w:hAnsi="Times New Roman" w:cs="Times New Roman"/>
          <w:kern w:val="2"/>
          <w:lang w:val="es-US" w:eastAsia="es-MX"/>
          <w14:ligatures w14:val="standardContextual"/>
        </w:rPr>
        <w:t xml:space="preserve">Plantea que existe un diseño de la pieza y que el proceso de producción se da sin necesidad de tener una orden firme de un cliente, generalmente las </w:t>
      </w:r>
      <w:r w:rsidR="00A26696" w:rsidRPr="00DE41C4">
        <w:rPr>
          <w:rFonts w:ascii="Times New Roman" w:eastAsia="Times New Roman" w:hAnsi="Times New Roman" w:cs="Times New Roman"/>
          <w:kern w:val="2"/>
          <w:lang w:val="es-US" w:eastAsia="es-MX"/>
          <w14:ligatures w14:val="standardContextual"/>
        </w:rPr>
        <w:t>cantidades</w:t>
      </w:r>
      <w:r w:rsidR="00B848FE">
        <w:rPr>
          <w:rFonts w:ascii="Times New Roman" w:eastAsia="Times New Roman" w:hAnsi="Times New Roman" w:cs="Times New Roman"/>
          <w:kern w:val="2"/>
          <w:lang w:val="es-US" w:eastAsia="es-MX"/>
          <w14:ligatures w14:val="standardContextual"/>
        </w:rPr>
        <w:t xml:space="preserve"> a </w:t>
      </w:r>
      <w:r w:rsidRPr="00DE41C4">
        <w:rPr>
          <w:rFonts w:ascii="Times New Roman" w:eastAsia="Times New Roman" w:hAnsi="Times New Roman" w:cs="Times New Roman"/>
          <w:kern w:val="2"/>
          <w:lang w:val="es-US" w:eastAsia="es-MX"/>
          <w14:ligatures w14:val="standardContextual"/>
        </w:rPr>
        <w:t xml:space="preserve"> producir se dan por pronósticos de venta.</w:t>
      </w:r>
    </w:p>
    <w:p w14:paraId="58719AA7" w14:textId="1C8AFFD9" w:rsidR="001B7CE4" w:rsidRPr="00DE41C4" w:rsidRDefault="001B7CE4" w:rsidP="008F6124">
      <w:pPr>
        <w:pStyle w:val="Prrafodelista"/>
        <w:numPr>
          <w:ilvl w:val="0"/>
          <w:numId w:val="16"/>
        </w:numPr>
        <w:spacing w:line="278" w:lineRule="auto"/>
        <w:jc w:val="both"/>
        <w:rPr>
          <w:rFonts w:ascii="Times New Roman" w:eastAsia="Times New Roman" w:hAnsi="Times New Roman" w:cs="Times New Roman"/>
          <w:kern w:val="2"/>
          <w:lang w:val="es-US" w:eastAsia="es-MX"/>
          <w14:ligatures w14:val="standardContextual"/>
        </w:rPr>
      </w:pPr>
      <w:r w:rsidRPr="00675499">
        <w:rPr>
          <w:rFonts w:ascii="Times New Roman" w:eastAsia="Times New Roman" w:hAnsi="Times New Roman" w:cs="Times New Roman"/>
          <w:b/>
          <w:bCs/>
          <w:kern w:val="2"/>
          <w:lang w:val="es-US" w:eastAsia="es-MX"/>
          <w14:ligatures w14:val="standardContextual"/>
        </w:rPr>
        <w:t>Assemble to order</w:t>
      </w:r>
      <w:r w:rsidR="00535881" w:rsidRPr="00675499">
        <w:rPr>
          <w:rFonts w:ascii="Times New Roman" w:eastAsia="Times New Roman" w:hAnsi="Times New Roman" w:cs="Times New Roman"/>
          <w:b/>
          <w:bCs/>
          <w:kern w:val="2"/>
          <w:lang w:val="es-US" w:eastAsia="es-MX"/>
          <w14:ligatures w14:val="standardContextual"/>
        </w:rPr>
        <w:t>:</w:t>
      </w:r>
      <w:r w:rsidR="00535881">
        <w:rPr>
          <w:rFonts w:ascii="Times New Roman" w:eastAsia="Times New Roman" w:hAnsi="Times New Roman" w:cs="Times New Roman"/>
          <w:kern w:val="2"/>
          <w:lang w:val="es-US" w:eastAsia="es-MX"/>
          <w14:ligatures w14:val="standardContextual"/>
        </w:rPr>
        <w:t xml:space="preserve"> </w:t>
      </w:r>
      <w:r w:rsidRPr="00DE41C4">
        <w:rPr>
          <w:rFonts w:ascii="Times New Roman" w:eastAsia="Times New Roman" w:hAnsi="Times New Roman" w:cs="Times New Roman"/>
          <w:kern w:val="2"/>
          <w:lang w:val="es-US" w:eastAsia="es-MX"/>
          <w14:ligatures w14:val="standardContextual"/>
        </w:rPr>
        <w:t xml:space="preserve">Las piezas que conforman el producto final se diseñan y producen previamente a </w:t>
      </w:r>
      <w:r w:rsidR="00F840D3">
        <w:rPr>
          <w:rFonts w:ascii="Times New Roman" w:eastAsia="Times New Roman" w:hAnsi="Times New Roman" w:cs="Times New Roman"/>
          <w:kern w:val="2"/>
          <w:lang w:val="es-US" w:eastAsia="es-MX"/>
          <w14:ligatures w14:val="standardContextual"/>
        </w:rPr>
        <w:t>un</w:t>
      </w:r>
      <w:r w:rsidRPr="00DE41C4">
        <w:rPr>
          <w:rFonts w:ascii="Times New Roman" w:eastAsia="Times New Roman" w:hAnsi="Times New Roman" w:cs="Times New Roman"/>
          <w:kern w:val="2"/>
          <w:lang w:val="es-US" w:eastAsia="es-MX"/>
          <w14:ligatures w14:val="standardContextual"/>
        </w:rPr>
        <w:t xml:space="preserve"> ensamble, pues este último solo se da cuando se tiene una orden por parte del cliente.</w:t>
      </w:r>
    </w:p>
    <w:p w14:paraId="70BA1C73" w14:textId="6AEFC754" w:rsidR="00235BAC" w:rsidRDefault="001B7CE4" w:rsidP="008F6124">
      <w:pPr>
        <w:pStyle w:val="Prrafodelista"/>
        <w:numPr>
          <w:ilvl w:val="0"/>
          <w:numId w:val="16"/>
        </w:numPr>
        <w:spacing w:line="278" w:lineRule="auto"/>
        <w:jc w:val="both"/>
        <w:rPr>
          <w:rFonts w:ascii="Times New Roman" w:eastAsia="Times New Roman" w:hAnsi="Times New Roman" w:cs="Times New Roman"/>
          <w:kern w:val="2"/>
          <w:lang w:val="es-US" w:eastAsia="es-MX"/>
          <w14:ligatures w14:val="standardContextual"/>
        </w:rPr>
      </w:pPr>
      <w:r w:rsidRPr="00535881">
        <w:rPr>
          <w:rFonts w:ascii="Times New Roman" w:eastAsia="Times New Roman" w:hAnsi="Times New Roman" w:cs="Times New Roman"/>
          <w:b/>
          <w:bCs/>
          <w:kern w:val="2"/>
          <w:lang w:val="es-US" w:eastAsia="es-MX"/>
          <w14:ligatures w14:val="standardContextual"/>
        </w:rPr>
        <w:t>Engineering to order</w:t>
      </w:r>
      <w:r w:rsidR="00535881" w:rsidRPr="00675499">
        <w:rPr>
          <w:rFonts w:ascii="Times New Roman" w:eastAsia="Times New Roman" w:hAnsi="Times New Roman" w:cs="Times New Roman"/>
          <w:b/>
          <w:bCs/>
          <w:kern w:val="2"/>
          <w:lang w:val="es-US" w:eastAsia="es-MX"/>
          <w14:ligatures w14:val="standardContextual"/>
        </w:rPr>
        <w:t>:</w:t>
      </w:r>
      <w:r w:rsidR="00535881">
        <w:rPr>
          <w:rFonts w:ascii="Times New Roman" w:eastAsia="Times New Roman" w:hAnsi="Times New Roman" w:cs="Times New Roman"/>
          <w:kern w:val="2"/>
          <w:lang w:val="es-US" w:eastAsia="es-MX"/>
          <w14:ligatures w14:val="standardContextual"/>
        </w:rPr>
        <w:t xml:space="preserve"> </w:t>
      </w:r>
      <w:r w:rsidRPr="00DE41C4">
        <w:rPr>
          <w:rFonts w:ascii="Times New Roman" w:eastAsia="Times New Roman" w:hAnsi="Times New Roman" w:cs="Times New Roman"/>
          <w:kern w:val="2"/>
          <w:lang w:val="es-US" w:eastAsia="es-MX"/>
          <w14:ligatures w14:val="standardContextual"/>
        </w:rPr>
        <w:t>Se caracteriza por que los productos son únicos e</w:t>
      </w:r>
      <w:r w:rsidR="00235BAC">
        <w:rPr>
          <w:rFonts w:ascii="Times New Roman" w:eastAsia="Times New Roman" w:hAnsi="Times New Roman" w:cs="Times New Roman"/>
          <w:kern w:val="2"/>
          <w:lang w:val="es-US" w:eastAsia="es-MX"/>
          <w14:ligatures w14:val="standardContextual"/>
        </w:rPr>
        <w:t xml:space="preserve"> i</w:t>
      </w:r>
      <w:r w:rsidRPr="00235BAC">
        <w:rPr>
          <w:rFonts w:ascii="Times New Roman" w:eastAsia="Times New Roman" w:hAnsi="Times New Roman" w:cs="Times New Roman"/>
          <w:kern w:val="2"/>
          <w:lang w:val="es-US" w:eastAsia="es-MX"/>
          <w14:ligatures w14:val="standardContextual"/>
        </w:rPr>
        <w:t>rrepetibles, es decir, que el diseño y su modo de fabricación pueden variar para cada orden realizada por el cliente.</w:t>
      </w:r>
    </w:p>
    <w:p w14:paraId="2495F539" w14:textId="77777777" w:rsidR="00235BAC" w:rsidRDefault="00235BAC" w:rsidP="00235BAC">
      <w:pPr>
        <w:spacing w:line="278" w:lineRule="auto"/>
        <w:ind w:left="360"/>
        <w:jc w:val="both"/>
        <w:rPr>
          <w:rFonts w:ascii="Times New Roman" w:eastAsia="Times New Roman" w:hAnsi="Times New Roman" w:cs="Times New Roman"/>
          <w:kern w:val="2"/>
          <w:lang w:val="es-US" w:eastAsia="es-MX"/>
          <w14:ligatures w14:val="standardContextual"/>
        </w:rPr>
      </w:pPr>
    </w:p>
    <w:p w14:paraId="5DF15D3E" w14:textId="79287FCA" w:rsidR="00513D92" w:rsidRPr="00235BAC" w:rsidRDefault="00C7033C" w:rsidP="00235BAC">
      <w:pPr>
        <w:spacing w:line="278" w:lineRule="auto"/>
        <w:ind w:left="360"/>
        <w:jc w:val="both"/>
        <w:rPr>
          <w:rFonts w:ascii="Times New Roman" w:eastAsia="Times New Roman" w:hAnsi="Times New Roman" w:cs="Times New Roman"/>
          <w:kern w:val="2"/>
          <w:lang w:val="es-US" w:eastAsia="es-MX"/>
          <w14:ligatures w14:val="standardContextual"/>
        </w:rPr>
      </w:pPr>
      <w:r>
        <w:rPr>
          <w:rFonts w:ascii="Times New Roman" w:eastAsia="Times New Roman" w:hAnsi="Times New Roman" w:cs="Times New Roman"/>
          <w:kern w:val="2"/>
          <w:lang w:val="es-US" w:eastAsia="es-MX"/>
          <w14:ligatures w14:val="standardContextual"/>
        </w:rPr>
        <w:t>Además, esta empresa destaca e</w:t>
      </w:r>
      <w:r w:rsidR="00513D92" w:rsidRPr="00235BAC">
        <w:rPr>
          <w:rFonts w:ascii="Times New Roman" w:eastAsia="Times New Roman" w:hAnsi="Times New Roman" w:cs="Times New Roman"/>
          <w:kern w:val="2"/>
          <w:lang w:val="es-US" w:eastAsia="es-MX"/>
          <w14:ligatures w14:val="standardContextual"/>
        </w:rPr>
        <w:t xml:space="preserve">strategias tecnológicas, ambientales y profesionales educativas. </w:t>
      </w:r>
    </w:p>
    <w:p w14:paraId="0F930CB0" w14:textId="77777777" w:rsidR="009629F4" w:rsidRPr="00513D92" w:rsidRDefault="009629F4" w:rsidP="1D481CCA">
      <w:pPr>
        <w:spacing w:line="278" w:lineRule="auto"/>
        <w:jc w:val="both"/>
        <w:rPr>
          <w:rFonts w:ascii="Times New Roman" w:eastAsia="Times New Roman" w:hAnsi="Times New Roman" w:cs="Times New Roman"/>
          <w:kern w:val="2"/>
          <w:lang w:val="es-US" w:eastAsia="es-MX"/>
          <w14:ligatures w14:val="standardContextual"/>
        </w:rPr>
      </w:pPr>
    </w:p>
    <w:p w14:paraId="175A6467" w14:textId="77777777" w:rsidR="00513D92" w:rsidRPr="00513D92" w:rsidRDefault="00513D92" w:rsidP="1D481CCA">
      <w:pPr>
        <w:numPr>
          <w:ilvl w:val="0"/>
          <w:numId w:val="11"/>
        </w:numPr>
        <w:spacing w:line="278" w:lineRule="auto"/>
        <w:contextualSpacing/>
        <w:rPr>
          <w:rFonts w:ascii="Times New Roman" w:eastAsia="Times New Roman" w:hAnsi="Times New Roman" w:cs="Times New Roman"/>
          <w:b/>
          <w:bCs/>
          <w:kern w:val="2"/>
          <w:lang w:val="es-US" w:eastAsia="es-MX"/>
          <w14:ligatures w14:val="standardContextual"/>
        </w:rPr>
      </w:pPr>
      <w:r w:rsidRPr="1D481CCA">
        <w:rPr>
          <w:rFonts w:ascii="Times New Roman" w:eastAsia="Times New Roman" w:hAnsi="Times New Roman" w:cs="Times New Roman"/>
          <w:b/>
          <w:bCs/>
          <w:kern w:val="2"/>
          <w:lang w:val="es-US" w:eastAsia="es-MX"/>
          <w14:ligatures w14:val="standardContextual"/>
        </w:rPr>
        <w:t>Tecnologías</w:t>
      </w:r>
    </w:p>
    <w:p w14:paraId="01CA7A32" w14:textId="77777777" w:rsidR="00513D92" w:rsidRPr="00513D92" w:rsidRDefault="00513D92" w:rsidP="1D481CCA">
      <w:pPr>
        <w:spacing w:line="278" w:lineRule="auto"/>
        <w:jc w:val="both"/>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Esta empresa cuenta tecnologías avanzadas como impresión 3D, fabricación aditiva, y sistemas de automatización para mejorar la eficiencia y calidad en la construcción naval, sistemas que lo han ayudado a mantenerse en el mercado y ser uno de los mejores. Dentro de estas, emplea procesos de:</w:t>
      </w:r>
    </w:p>
    <w:p w14:paraId="4FBE7B2C" w14:textId="77777777" w:rsidR="00513D92" w:rsidRPr="00513D92" w:rsidRDefault="00513D92" w:rsidP="1D481CCA">
      <w:pPr>
        <w:numPr>
          <w:ilvl w:val="0"/>
          <w:numId w:val="9"/>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 xml:space="preserve">Diseño asistido por computadora (CAD) </w:t>
      </w:r>
    </w:p>
    <w:p w14:paraId="59882ADD" w14:textId="77777777" w:rsidR="00513D92" w:rsidRPr="00513D92" w:rsidRDefault="00513D92" w:rsidP="1D481CCA">
      <w:pPr>
        <w:numPr>
          <w:ilvl w:val="0"/>
          <w:numId w:val="9"/>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Modelado 3D para crear y visualizar conceptos de embarcaciones.</w:t>
      </w:r>
    </w:p>
    <w:p w14:paraId="57E155FF" w14:textId="77777777" w:rsidR="00513D92" w:rsidRPr="00513D92" w:rsidRDefault="00513D92" w:rsidP="1D481CCA">
      <w:pPr>
        <w:numPr>
          <w:ilvl w:val="0"/>
          <w:numId w:val="9"/>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 xml:space="preserve"> Análisis de ingeniería para optimizar el rendimiento y la eficiencia de los diseños.</w:t>
      </w:r>
    </w:p>
    <w:p w14:paraId="7AACFF2F" w14:textId="77777777" w:rsidR="00513D92" w:rsidRPr="00513D92" w:rsidRDefault="00513D92" w:rsidP="1D481CCA">
      <w:pPr>
        <w:spacing w:line="278" w:lineRule="auto"/>
        <w:ind w:left="785"/>
        <w:contextualSpacing/>
        <w:rPr>
          <w:rFonts w:ascii="Times New Roman" w:eastAsia="Times New Roman" w:hAnsi="Times New Roman" w:cs="Times New Roman"/>
          <w:kern w:val="2"/>
          <w:lang w:val="es-US" w:eastAsia="es-MX"/>
          <w14:ligatures w14:val="standardContextual"/>
        </w:rPr>
      </w:pPr>
    </w:p>
    <w:p w14:paraId="59C6AF53" w14:textId="77777777" w:rsidR="00513D92" w:rsidRPr="00513D92" w:rsidRDefault="00513D92" w:rsidP="1D481CCA">
      <w:pPr>
        <w:numPr>
          <w:ilvl w:val="0"/>
          <w:numId w:val="11"/>
        </w:numPr>
        <w:spacing w:line="278" w:lineRule="auto"/>
        <w:contextualSpacing/>
        <w:rPr>
          <w:rFonts w:ascii="Times New Roman" w:eastAsia="Times New Roman" w:hAnsi="Times New Roman" w:cs="Times New Roman"/>
          <w:b/>
          <w:bCs/>
          <w:kern w:val="2"/>
          <w:lang w:val="es-US" w:eastAsia="es-MX"/>
          <w14:ligatures w14:val="standardContextual"/>
        </w:rPr>
      </w:pPr>
      <w:r w:rsidRPr="1D481CCA">
        <w:rPr>
          <w:rFonts w:ascii="Times New Roman" w:eastAsia="Times New Roman" w:hAnsi="Times New Roman" w:cs="Times New Roman"/>
          <w:b/>
          <w:bCs/>
          <w:kern w:val="2"/>
          <w:lang w:val="es-US" w:eastAsia="es-MX"/>
          <w14:ligatures w14:val="standardContextual"/>
        </w:rPr>
        <w:t>Ambientales</w:t>
      </w:r>
    </w:p>
    <w:p w14:paraId="3640E9BB" w14:textId="77777777" w:rsidR="00513D92" w:rsidRPr="00513D92" w:rsidRDefault="00513D92" w:rsidP="1D481CCA">
      <w:pPr>
        <w:spacing w:line="278" w:lineRule="auto"/>
        <w:jc w:val="both"/>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 xml:space="preserve"> En estas estrategias implementadas por la empresa son las prácticas de gestión ambiental que incluyen:</w:t>
      </w:r>
    </w:p>
    <w:p w14:paraId="735377F5" w14:textId="77777777" w:rsidR="00513D92" w:rsidRPr="00513D92" w:rsidRDefault="00513D92" w:rsidP="1D481CCA">
      <w:pPr>
        <w:numPr>
          <w:ilvl w:val="0"/>
          <w:numId w:val="10"/>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La minimización de residuos.</w:t>
      </w:r>
    </w:p>
    <w:p w14:paraId="642DE7B7" w14:textId="77777777" w:rsidR="00513D92" w:rsidRPr="00513D92" w:rsidRDefault="00513D92" w:rsidP="1D481CCA">
      <w:pPr>
        <w:numPr>
          <w:ilvl w:val="0"/>
          <w:numId w:val="10"/>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lastRenderedPageBreak/>
        <w:t>El uso eficiente de recursos de energía y la reducción de emisiones contaminantes, cumpliendo con las regulaciones ambientales vigentes.</w:t>
      </w:r>
    </w:p>
    <w:p w14:paraId="501F3F1B" w14:textId="77777777" w:rsidR="00513D92" w:rsidRPr="00513D92" w:rsidRDefault="00513D92" w:rsidP="1D481CCA">
      <w:pPr>
        <w:numPr>
          <w:ilvl w:val="0"/>
          <w:numId w:val="10"/>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Adopción de tecnologías limpias y procesos sostenibles en la construcción.</w:t>
      </w:r>
    </w:p>
    <w:p w14:paraId="59C4D0AA" w14:textId="77777777" w:rsidR="00513D92" w:rsidRPr="00513D92" w:rsidRDefault="00513D92" w:rsidP="1D481CCA">
      <w:pPr>
        <w:numPr>
          <w:ilvl w:val="0"/>
          <w:numId w:val="10"/>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Mantenimiento de embarcaciones.</w:t>
      </w:r>
    </w:p>
    <w:p w14:paraId="6E85EC23" w14:textId="77777777" w:rsidR="00513D92" w:rsidRPr="00513D92" w:rsidRDefault="00513D92" w:rsidP="1D481CCA">
      <w:pPr>
        <w:spacing w:line="278" w:lineRule="auto"/>
        <w:ind w:left="411"/>
        <w:rPr>
          <w:rFonts w:ascii="Times New Roman" w:eastAsia="Times New Roman" w:hAnsi="Times New Roman" w:cs="Times New Roman"/>
          <w:kern w:val="2"/>
          <w:lang w:val="es-US" w:eastAsia="es-MX"/>
          <w14:ligatures w14:val="standardContextual"/>
        </w:rPr>
      </w:pPr>
    </w:p>
    <w:p w14:paraId="22C0E783" w14:textId="77777777" w:rsidR="00513D92" w:rsidRPr="00513D92" w:rsidRDefault="00513D92" w:rsidP="1D481CCA">
      <w:pPr>
        <w:numPr>
          <w:ilvl w:val="0"/>
          <w:numId w:val="11"/>
        </w:numPr>
        <w:spacing w:line="278" w:lineRule="auto"/>
        <w:contextualSpacing/>
        <w:rPr>
          <w:rFonts w:ascii="Times New Roman" w:eastAsia="Times New Roman" w:hAnsi="Times New Roman" w:cs="Times New Roman"/>
          <w:b/>
          <w:bCs/>
          <w:kern w:val="2"/>
          <w:lang w:val="es-US" w:eastAsia="es-MX"/>
          <w14:ligatures w14:val="standardContextual"/>
        </w:rPr>
      </w:pPr>
      <w:r w:rsidRPr="1D481CCA">
        <w:rPr>
          <w:rFonts w:ascii="Times New Roman" w:eastAsia="Times New Roman" w:hAnsi="Times New Roman" w:cs="Times New Roman"/>
          <w:b/>
          <w:bCs/>
          <w:kern w:val="2"/>
          <w:lang w:val="es-US" w:eastAsia="es-MX"/>
          <w14:ligatures w14:val="standardContextual"/>
        </w:rPr>
        <w:t>Profesionales Educativos</w:t>
      </w:r>
    </w:p>
    <w:p w14:paraId="5D7E5C89" w14:textId="77777777" w:rsidR="00513D92" w:rsidRPr="00513D92" w:rsidRDefault="00513D92" w:rsidP="1D481CCA">
      <w:pPr>
        <w:spacing w:line="278" w:lineRule="auto"/>
        <w:jc w:val="both"/>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 xml:space="preserve"> Los empleados de COTECMAR reciben formación técnica y de seguridad específica para sus roles, así como oportunidades de desarrollo profesional continuo para mantenerse actualizados en las mejores prácticas de la industria.</w:t>
      </w:r>
    </w:p>
    <w:p w14:paraId="53B0ECB4" w14:textId="77777777" w:rsidR="00513D92" w:rsidRPr="00513D92" w:rsidRDefault="00513D92" w:rsidP="1D481CCA">
      <w:pPr>
        <w:spacing w:line="278" w:lineRule="auto"/>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Especializada en áreas como:</w:t>
      </w:r>
    </w:p>
    <w:p w14:paraId="457595AC" w14:textId="77777777" w:rsidR="00513D92" w:rsidRPr="00513D92" w:rsidRDefault="00513D92" w:rsidP="1D481CCA">
      <w:pPr>
        <w:numPr>
          <w:ilvl w:val="0"/>
          <w:numId w:val="12"/>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Soldadura.</w:t>
      </w:r>
    </w:p>
    <w:p w14:paraId="4AFBD0FC" w14:textId="77777777" w:rsidR="00513D92" w:rsidRPr="00513D92" w:rsidRDefault="00513D92" w:rsidP="1D481CCA">
      <w:pPr>
        <w:numPr>
          <w:ilvl w:val="0"/>
          <w:numId w:val="12"/>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Fabricación.</w:t>
      </w:r>
    </w:p>
    <w:p w14:paraId="398D23CC" w14:textId="77777777" w:rsidR="00513D92" w:rsidRPr="00513D92" w:rsidRDefault="00513D92" w:rsidP="1D481CCA">
      <w:pPr>
        <w:numPr>
          <w:ilvl w:val="0"/>
          <w:numId w:val="12"/>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Calidad y control de procesos.</w:t>
      </w:r>
    </w:p>
    <w:p w14:paraId="76A31130" w14:textId="77777777" w:rsidR="00513D92" w:rsidRPr="00513D92" w:rsidRDefault="00513D92" w:rsidP="1D481CCA">
      <w:pPr>
        <w:numPr>
          <w:ilvl w:val="0"/>
          <w:numId w:val="12"/>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Diseño naval y seguridad laboral.</w:t>
      </w:r>
    </w:p>
    <w:p w14:paraId="68D75499" w14:textId="77777777" w:rsidR="00513D92" w:rsidRPr="00513D92" w:rsidRDefault="00513D92" w:rsidP="1D481CCA">
      <w:pPr>
        <w:numPr>
          <w:ilvl w:val="0"/>
          <w:numId w:val="12"/>
        </w:numPr>
        <w:spacing w:line="278" w:lineRule="auto"/>
        <w:contextualSpacing/>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Etc.</w:t>
      </w:r>
    </w:p>
    <w:p w14:paraId="3F506229" w14:textId="42653B2B" w:rsidR="00513D92" w:rsidRDefault="00513D92" w:rsidP="00903361">
      <w:pPr>
        <w:spacing w:line="278" w:lineRule="auto"/>
        <w:jc w:val="both"/>
        <w:rPr>
          <w:rFonts w:ascii="Times New Roman" w:eastAsia="Times New Roman" w:hAnsi="Times New Roman" w:cs="Times New Roman"/>
          <w:kern w:val="2"/>
          <w:lang w:val="es-US" w:eastAsia="es-MX"/>
          <w14:ligatures w14:val="standardContextual"/>
        </w:rPr>
      </w:pPr>
      <w:r w:rsidRPr="1D481CCA">
        <w:rPr>
          <w:rFonts w:ascii="Times New Roman" w:eastAsia="Times New Roman" w:hAnsi="Times New Roman" w:cs="Times New Roman"/>
          <w:kern w:val="2"/>
          <w:lang w:val="es-US" w:eastAsia="es-MX"/>
          <w14:ligatures w14:val="standardContextual"/>
        </w:rPr>
        <w:t>Estas tecnologías han sido piezas Fundamentales para impulsar a COTECMAR en todos los procesos realizados, tienen una capacitación continua para mantenerse al día con las últimas tecnologías y prácticas de la industria, buscando así, las mejores estrategias para implementarlas, y como resultado, que esta empresa se refleje como una de las mejores.</w:t>
      </w:r>
    </w:p>
    <w:p w14:paraId="09D2A387" w14:textId="77777777" w:rsidR="0063120D" w:rsidRPr="001968E3" w:rsidRDefault="0063120D" w:rsidP="1D481CCA">
      <w:pPr>
        <w:pStyle w:val="Ttulo2"/>
        <w:rPr>
          <w:rFonts w:ascii="Times New Roman" w:eastAsia="Times New Roman" w:hAnsi="Times New Roman" w:cs="Times New Roman"/>
          <w:b/>
          <w:color w:val="auto"/>
          <w:sz w:val="22"/>
          <w:szCs w:val="22"/>
        </w:rPr>
      </w:pPr>
      <w:bookmarkStart w:id="33" w:name="_Toc160867144"/>
      <w:r w:rsidRPr="001968E3">
        <w:rPr>
          <w:rFonts w:ascii="Times New Roman" w:eastAsia="Times New Roman" w:hAnsi="Times New Roman" w:cs="Times New Roman"/>
          <w:b/>
          <w:color w:val="auto"/>
          <w:sz w:val="22"/>
          <w:szCs w:val="22"/>
        </w:rPr>
        <w:t>6.2. Estimación de la Demanda: determinar el requerimiento del mercado del producto de</w:t>
      </w:r>
      <w:bookmarkEnd w:id="33"/>
      <w:r w:rsidRPr="001968E3">
        <w:rPr>
          <w:rFonts w:ascii="Times New Roman" w:eastAsia="Times New Roman" w:hAnsi="Times New Roman" w:cs="Times New Roman"/>
          <w:b/>
          <w:color w:val="auto"/>
          <w:sz w:val="22"/>
          <w:szCs w:val="22"/>
        </w:rPr>
        <w:t xml:space="preserve"> </w:t>
      </w:r>
    </w:p>
    <w:p w14:paraId="70D82358" w14:textId="77777777" w:rsidR="0063120D" w:rsidRPr="001968E3" w:rsidRDefault="0063120D" w:rsidP="1D481CCA">
      <w:pPr>
        <w:pStyle w:val="Ttulo2"/>
        <w:rPr>
          <w:rFonts w:ascii="Times New Roman" w:eastAsia="Times New Roman" w:hAnsi="Times New Roman" w:cs="Times New Roman"/>
          <w:b/>
          <w:color w:val="auto"/>
          <w:sz w:val="22"/>
          <w:szCs w:val="22"/>
        </w:rPr>
      </w:pPr>
      <w:bookmarkStart w:id="34" w:name="_Toc160867145"/>
      <w:r w:rsidRPr="001968E3">
        <w:rPr>
          <w:rFonts w:ascii="Times New Roman" w:eastAsia="Times New Roman" w:hAnsi="Times New Roman" w:cs="Times New Roman"/>
          <w:b/>
          <w:color w:val="auto"/>
          <w:sz w:val="22"/>
          <w:szCs w:val="22"/>
        </w:rPr>
        <w:t>Una empresa, aplicación de las técnicas para elaborar los pronósticos de venta</w:t>
      </w:r>
      <w:r w:rsidR="008423CF" w:rsidRPr="001968E3">
        <w:rPr>
          <w:rFonts w:ascii="Times New Roman" w:eastAsia="Times New Roman" w:hAnsi="Times New Roman" w:cs="Times New Roman"/>
          <w:b/>
          <w:color w:val="auto"/>
          <w:sz w:val="22"/>
          <w:szCs w:val="22"/>
        </w:rPr>
        <w:t>.</w:t>
      </w:r>
      <w:bookmarkEnd w:id="34"/>
    </w:p>
    <w:p w14:paraId="2ED0D4BD" w14:textId="77777777" w:rsidR="00C90BB4" w:rsidRPr="005A31D4" w:rsidRDefault="00C90BB4" w:rsidP="00EE41C2">
      <w:pPr>
        <w:ind w:firstLine="708"/>
        <w:jc w:val="both"/>
        <w:rPr>
          <w:rFonts w:ascii="Times New Roman" w:eastAsia="Times New Roman" w:hAnsi="Times New Roman" w:cs="Times New Roman"/>
        </w:rPr>
      </w:pPr>
    </w:p>
    <w:p w14:paraId="1C7E348C" w14:textId="10CFA52B" w:rsidR="008423CF" w:rsidRPr="005A31D4" w:rsidRDefault="008423CF" w:rsidP="00EE41C2">
      <w:pPr>
        <w:ind w:firstLine="708"/>
        <w:jc w:val="both"/>
        <w:rPr>
          <w:rFonts w:ascii="Times New Roman" w:eastAsia="Times New Roman" w:hAnsi="Times New Roman" w:cs="Times New Roman"/>
        </w:rPr>
      </w:pPr>
      <w:r w:rsidRPr="1D481CCA">
        <w:rPr>
          <w:rFonts w:ascii="Times New Roman" w:eastAsia="Times New Roman" w:hAnsi="Times New Roman" w:cs="Times New Roman"/>
        </w:rPr>
        <w:t xml:space="preserve">Los requerimientos del mercado para los productos y servicios de COTECMAR influyen aspectos relacionados con la calidad, la innovación, la sostenibilidad, el complimiento normativo y la flexibilidad en el soporte de posventa. </w:t>
      </w:r>
      <w:bookmarkStart w:id="35" w:name="_Int_TKnDd8yA"/>
      <w:r w:rsidRPr="1D481CCA">
        <w:rPr>
          <w:rFonts w:ascii="Times New Roman" w:eastAsia="Times New Roman" w:hAnsi="Times New Roman" w:cs="Times New Roman"/>
        </w:rPr>
        <w:t>Estos aspectos son fundamentales para satisfacer las necesidades y expectativas de los clientes en la industria naval y marítima, la cual se encarga de ofrecer productos y servicios con los más altos estándares de calidad y tecnicismo, la cual se dedica a la construcción de artefactos navales y tecnología marítima.</w:t>
      </w:r>
      <w:bookmarkEnd w:id="35"/>
    </w:p>
    <w:p w14:paraId="30B2A931" w14:textId="2473A4AC" w:rsidR="00810678" w:rsidRDefault="008423CF"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Dentro de su requerimiento del mercado, además de la calidad y la fiabilidad, </w:t>
      </w:r>
      <w:r w:rsidR="00C34A85">
        <w:rPr>
          <w:rFonts w:ascii="Times New Roman" w:eastAsia="Times New Roman" w:hAnsi="Times New Roman" w:cs="Times New Roman"/>
        </w:rPr>
        <w:t>esta empresa</w:t>
      </w:r>
      <w:r w:rsidRPr="1D481CCA">
        <w:rPr>
          <w:rFonts w:ascii="Times New Roman" w:eastAsia="Times New Roman" w:hAnsi="Times New Roman" w:cs="Times New Roman"/>
        </w:rPr>
        <w:t xml:space="preserve"> debe satisfacer la demanda por soluciones innovadoras que incorporen tecnologías para mejorar el rendimiento, la eficiencia y la seguridad en el ámbito marítimo, así como cumplir con las regulaciones y estándares internacionales y nacionales aplicables a la industria naval y marítima. Asimismo, existe una creciente demanda por soluciones marítimas que sean ambientalmente sostenibles, como la reducción de emisiones y el uso de energías renovables. Además, el mercado busca productos y servicios que sean adaptables a una amplia gama de aplicaciones y necesidades, tanto en el ámbito militar como comercial. Finalmente, los clientes valoran un sólido soporte postventa que incluya mantenimiento, reparación, suministro de repuestos y capacitación para el uso adecuado de los productos y servicios de esta empresa.</w:t>
      </w:r>
    </w:p>
    <w:p w14:paraId="51117778" w14:textId="1FB203CE" w:rsidR="008423CF" w:rsidRPr="005A31D4" w:rsidRDefault="008423CF"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Cabe destacar que </w:t>
      </w:r>
      <w:r w:rsidR="00A36B85" w:rsidRPr="1D481CCA">
        <w:rPr>
          <w:rFonts w:ascii="Times New Roman" w:eastAsia="Times New Roman" w:hAnsi="Times New Roman" w:cs="Times New Roman"/>
        </w:rPr>
        <w:t xml:space="preserve">esta </w:t>
      </w:r>
      <w:r w:rsidR="4876471C" w:rsidRPr="1D481CCA">
        <w:rPr>
          <w:rFonts w:ascii="Times New Roman" w:eastAsia="Times New Roman" w:hAnsi="Times New Roman" w:cs="Times New Roman"/>
        </w:rPr>
        <w:t>corporación</w:t>
      </w:r>
      <w:r w:rsidRPr="1D481CCA">
        <w:rPr>
          <w:rFonts w:ascii="Times New Roman" w:eastAsia="Times New Roman" w:hAnsi="Times New Roman" w:cs="Times New Roman"/>
        </w:rPr>
        <w:t xml:space="preserve"> se caracteriza por su ciencia y tecnología para el desarrollo de la industria naval, marítima y fluvial</w:t>
      </w:r>
      <w:r w:rsidR="00810678" w:rsidRPr="1D481CCA">
        <w:rPr>
          <w:rFonts w:ascii="Times New Roman" w:eastAsia="Times New Roman" w:hAnsi="Times New Roman" w:cs="Times New Roman"/>
        </w:rPr>
        <w:t>.</w:t>
      </w:r>
    </w:p>
    <w:p w14:paraId="2621190D" w14:textId="77777777" w:rsidR="001F6A24" w:rsidRPr="005A31D4" w:rsidRDefault="001F6A24"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Dentro de la demanda, las tecnología e innovaciones utilizadas por esta corporación están impulsadas por varios factores, uno de estos es la eficiencia operativa; busca mejorar la eficiencia de sus </w:t>
      </w:r>
      <w:r w:rsidRPr="1D481CCA">
        <w:rPr>
          <w:rFonts w:ascii="Times New Roman" w:eastAsia="Times New Roman" w:hAnsi="Times New Roman" w:cs="Times New Roman"/>
        </w:rPr>
        <w:lastRenderedPageBreak/>
        <w:t>operaciones marítimas, lo que incluye reducir los costos de combustibles, optimizar la logística y maximizar el tiempo de actividad de las embarcaciones.</w:t>
      </w:r>
    </w:p>
    <w:p w14:paraId="5ECAD51F" w14:textId="5206D29B" w:rsidR="001F6A24" w:rsidRPr="005A31D4" w:rsidRDefault="001F6A24"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Dentro de los servicios que presta </w:t>
      </w:r>
      <w:r w:rsidR="6F8EB4F1" w:rsidRPr="1D481CCA">
        <w:rPr>
          <w:rFonts w:ascii="Times New Roman" w:eastAsia="Times New Roman" w:hAnsi="Times New Roman" w:cs="Times New Roman"/>
        </w:rPr>
        <w:t>COTECMAR</w:t>
      </w:r>
      <w:r w:rsidRPr="1D481CCA">
        <w:rPr>
          <w:rFonts w:ascii="Times New Roman" w:eastAsia="Times New Roman" w:hAnsi="Times New Roman" w:cs="Times New Roman"/>
        </w:rPr>
        <w:t xml:space="preserve">, </w:t>
      </w:r>
      <w:r w:rsidR="3DDCEEB9" w:rsidRPr="1D481CCA">
        <w:rPr>
          <w:rFonts w:ascii="Times New Roman" w:eastAsia="Times New Roman" w:hAnsi="Times New Roman" w:cs="Times New Roman"/>
        </w:rPr>
        <w:t>está</w:t>
      </w:r>
      <w:r w:rsidRPr="1D481CCA">
        <w:rPr>
          <w:rFonts w:ascii="Times New Roman" w:eastAsia="Times New Roman" w:hAnsi="Times New Roman" w:cs="Times New Roman"/>
        </w:rPr>
        <w:t xml:space="preserve"> </w:t>
      </w:r>
      <w:r w:rsidR="002B6D43" w:rsidRPr="1D481CCA">
        <w:rPr>
          <w:rFonts w:ascii="Times New Roman" w:eastAsia="Times New Roman" w:hAnsi="Times New Roman" w:cs="Times New Roman"/>
        </w:rPr>
        <w:t xml:space="preserve">la colaboración </w:t>
      </w:r>
      <w:r w:rsidRPr="1D481CCA">
        <w:rPr>
          <w:rFonts w:ascii="Times New Roman" w:eastAsia="Times New Roman" w:hAnsi="Times New Roman" w:cs="Times New Roman"/>
        </w:rPr>
        <w:t>con la Armada de Colombia en el diseño de construcción, mantenimiento de buques y embarcaciones militares, así como en el desarrollo de tecnologías y sistemas navales avanzados.</w:t>
      </w:r>
    </w:p>
    <w:p w14:paraId="265EF874" w14:textId="2DF05A81" w:rsidR="001F6A24" w:rsidRPr="005A31D4" w:rsidRDefault="001F6A24"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En cuanto a la demanda de los servicios de </w:t>
      </w:r>
      <w:r w:rsidR="00B8DFF4" w:rsidRPr="1D481CCA">
        <w:rPr>
          <w:rFonts w:ascii="Times New Roman" w:eastAsia="Times New Roman" w:hAnsi="Times New Roman" w:cs="Times New Roman"/>
        </w:rPr>
        <w:t xml:space="preserve">esta empresa </w:t>
      </w:r>
      <w:r w:rsidRPr="1D481CCA">
        <w:rPr>
          <w:rFonts w:ascii="Times New Roman" w:eastAsia="Times New Roman" w:hAnsi="Times New Roman" w:cs="Times New Roman"/>
        </w:rPr>
        <w:t xml:space="preserve">por parte de la armada de Colombia, </w:t>
      </w:r>
      <w:r w:rsidR="6671E8F0" w:rsidRPr="1D481CCA">
        <w:rPr>
          <w:rFonts w:ascii="Times New Roman" w:eastAsia="Times New Roman" w:hAnsi="Times New Roman" w:cs="Times New Roman"/>
        </w:rPr>
        <w:t>e</w:t>
      </w:r>
      <w:r w:rsidRPr="1D481CCA">
        <w:rPr>
          <w:rFonts w:ascii="Times New Roman" w:eastAsia="Times New Roman" w:hAnsi="Times New Roman" w:cs="Times New Roman"/>
        </w:rPr>
        <w:t>sta puede ser influenciada por las necesidades de modernización y fortalecimiento de la flota naval, la seguridad en las aguas territoriales y la capacidad de respuestas ante amenazas marítimas.</w:t>
      </w:r>
    </w:p>
    <w:p w14:paraId="246E4D17" w14:textId="3634DCD1" w:rsidR="001F6A24" w:rsidRPr="005A31D4" w:rsidRDefault="001F6A24"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Por </w:t>
      </w:r>
      <w:r w:rsidR="2758A942" w:rsidRPr="1D481CCA">
        <w:rPr>
          <w:rFonts w:ascii="Times New Roman" w:eastAsia="Times New Roman" w:hAnsi="Times New Roman" w:cs="Times New Roman"/>
        </w:rPr>
        <w:t>ende,</w:t>
      </w:r>
      <w:r w:rsidRPr="1D481CCA">
        <w:rPr>
          <w:rFonts w:ascii="Times New Roman" w:eastAsia="Times New Roman" w:hAnsi="Times New Roman" w:cs="Times New Roman"/>
        </w:rPr>
        <w:t xml:space="preserve"> la colaboración entre estas dos entidades puede generar una demanda </w:t>
      </w:r>
      <w:r w:rsidR="3A4443D6" w:rsidRPr="1D481CCA">
        <w:rPr>
          <w:rFonts w:ascii="Times New Roman" w:eastAsia="Times New Roman" w:hAnsi="Times New Roman" w:cs="Times New Roman"/>
        </w:rPr>
        <w:t>sólida</w:t>
      </w:r>
      <w:r w:rsidRPr="1D481CCA">
        <w:rPr>
          <w:rFonts w:ascii="Times New Roman" w:eastAsia="Times New Roman" w:hAnsi="Times New Roman" w:cs="Times New Roman"/>
        </w:rPr>
        <w:t xml:space="preserve"> para los servicios de diseños, construcción y mantenimiento naval, especialmente en el contexto de la seguridad marítima del país</w:t>
      </w:r>
      <w:r w:rsidR="0094728A" w:rsidRPr="1D481CCA">
        <w:rPr>
          <w:rFonts w:ascii="Times New Roman" w:eastAsia="Times New Roman" w:hAnsi="Times New Roman" w:cs="Times New Roman"/>
        </w:rPr>
        <w:t>.</w:t>
      </w:r>
    </w:p>
    <w:p w14:paraId="369021C1" w14:textId="73571559" w:rsidR="001F6A24" w:rsidRPr="005A31D4" w:rsidRDefault="001F6A24" w:rsidP="1D481CCA">
      <w:pPr>
        <w:jc w:val="both"/>
        <w:rPr>
          <w:rFonts w:ascii="Times New Roman" w:eastAsia="Times New Roman" w:hAnsi="Times New Roman" w:cs="Times New Roman"/>
        </w:rPr>
      </w:pPr>
      <w:r w:rsidRPr="1D481CCA">
        <w:rPr>
          <w:rFonts w:ascii="Times New Roman" w:eastAsia="Times New Roman" w:hAnsi="Times New Roman" w:cs="Times New Roman"/>
        </w:rPr>
        <w:t xml:space="preserve">Para el desarrollo de elaboración de pronósticos de ventas, </w:t>
      </w:r>
      <w:r w:rsidR="00C34A85">
        <w:rPr>
          <w:rFonts w:ascii="Times New Roman" w:eastAsia="Times New Roman" w:hAnsi="Times New Roman" w:cs="Times New Roman"/>
        </w:rPr>
        <w:t>esta compañía</w:t>
      </w:r>
      <w:r w:rsidRPr="1D481CCA">
        <w:rPr>
          <w:rFonts w:ascii="Times New Roman" w:eastAsia="Times New Roman" w:hAnsi="Times New Roman" w:cs="Times New Roman"/>
        </w:rPr>
        <w:t xml:space="preserve"> utiliza varias técnicas, dentro de esas incluye el análisis de series temporales, esta analiza los datos históricos de las ventas para identificar patrones y ciclos de ventas, la cual le permite tomar decisiones informadas y mejorar el rendimiento de la empresa.</w:t>
      </w:r>
    </w:p>
    <w:p w14:paraId="526BBE02" w14:textId="77777777" w:rsidR="004121CA" w:rsidRPr="004121CA" w:rsidRDefault="004121CA" w:rsidP="1D481CCA">
      <w:pPr>
        <w:spacing w:before="100" w:beforeAutospacing="1" w:after="100" w:afterAutospacing="1" w:line="240" w:lineRule="auto"/>
        <w:rPr>
          <w:rFonts w:ascii="Times New Roman" w:eastAsia="Times New Roman" w:hAnsi="Times New Roman" w:cs="Times New Roman"/>
          <w:b/>
          <w:bCs/>
          <w:i/>
          <w:iCs/>
          <w:lang w:eastAsia="es-CO"/>
        </w:rPr>
      </w:pPr>
      <w:r w:rsidRPr="1D481CCA">
        <w:rPr>
          <w:rFonts w:ascii="Times New Roman" w:eastAsia="Times New Roman" w:hAnsi="Times New Roman" w:cs="Times New Roman"/>
          <w:b/>
          <w:bCs/>
          <w:i/>
          <w:iCs/>
          <w:lang w:eastAsia="es-CO"/>
        </w:rPr>
        <w:t>Datos importantes relacionados con las compras efectuadas en la vigencia 2023:</w:t>
      </w:r>
    </w:p>
    <w:p w14:paraId="0A6524DA" w14:textId="77777777" w:rsidR="004121CA" w:rsidRPr="004121CA" w:rsidRDefault="008C0FA9" w:rsidP="1D481CCA">
      <w:pPr>
        <w:spacing w:before="100" w:beforeAutospacing="1" w:after="100" w:afterAutospacing="1" w:line="240" w:lineRule="auto"/>
        <w:rPr>
          <w:rFonts w:ascii="Times New Roman" w:eastAsia="Times New Roman" w:hAnsi="Times New Roman" w:cs="Times New Roman"/>
          <w:lang w:eastAsia="es-CO"/>
        </w:rPr>
      </w:pPr>
      <w:r w:rsidRPr="004121CA">
        <w:rPr>
          <w:rFonts w:ascii="Times New Roman" w:eastAsia="Calibri" w:hAnsi="Times New Roman" w:cs="Times New Roman"/>
          <w:noProof/>
          <w:sz w:val="24"/>
          <w:szCs w:val="24"/>
          <w:lang w:eastAsia="es-CO"/>
        </w:rPr>
        <w:drawing>
          <wp:inline distT="0" distB="0" distL="0" distR="0" wp14:anchorId="65161A3B" wp14:editId="1BF93E79">
            <wp:extent cx="4813300" cy="2178050"/>
            <wp:effectExtent l="0" t="0" r="635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4823" t="1" r="13329" b="4695"/>
                    <a:stretch/>
                  </pic:blipFill>
                  <pic:spPr bwMode="auto">
                    <a:xfrm>
                      <a:off x="0" y="0"/>
                      <a:ext cx="4813300" cy="2178050"/>
                    </a:xfrm>
                    <a:prstGeom prst="rect">
                      <a:avLst/>
                    </a:prstGeom>
                    <a:ln>
                      <a:noFill/>
                    </a:ln>
                    <a:extLst>
                      <a:ext uri="{53640926-AAD7-44D8-BBD7-CCE9431645EC}">
                        <a14:shadowObscured xmlns:a14="http://schemas.microsoft.com/office/drawing/2010/main"/>
                      </a:ext>
                    </a:extLst>
                  </pic:spPr>
                </pic:pic>
              </a:graphicData>
            </a:graphic>
          </wp:inline>
        </w:drawing>
      </w:r>
    </w:p>
    <w:p w14:paraId="654375AB" w14:textId="77777777" w:rsidR="004121CA" w:rsidRPr="004121CA" w:rsidRDefault="004121CA" w:rsidP="1D481CCA">
      <w:pPr>
        <w:rPr>
          <w:rFonts w:ascii="Times New Roman" w:eastAsia="Times New Roman" w:hAnsi="Times New Roman" w:cs="Times New Roman"/>
        </w:rPr>
      </w:pPr>
    </w:p>
    <w:p w14:paraId="6805FCFB" w14:textId="77777777" w:rsidR="004121CA" w:rsidRPr="004121CA" w:rsidRDefault="004121CA" w:rsidP="1D481CCA">
      <w:pPr>
        <w:rPr>
          <w:rFonts w:ascii="Times New Roman" w:eastAsia="Times New Roman" w:hAnsi="Times New Roman" w:cs="Times New Roman"/>
        </w:rPr>
      </w:pPr>
    </w:p>
    <w:p w14:paraId="48C71D8C" w14:textId="77777777" w:rsidR="004121CA" w:rsidRDefault="008C0FA9" w:rsidP="1D481CCA">
      <w:pPr>
        <w:rPr>
          <w:rFonts w:ascii="Times New Roman" w:eastAsia="Times New Roman" w:hAnsi="Times New Roman" w:cs="Times New Roman"/>
        </w:rPr>
      </w:pPr>
      <w:r w:rsidRPr="004121CA">
        <w:rPr>
          <w:rFonts w:ascii="Calibri" w:eastAsia="Calibri" w:hAnsi="Calibri" w:cs="Times New Roman"/>
          <w:noProof/>
          <w:lang w:eastAsia="es-CO"/>
        </w:rPr>
        <w:lastRenderedPageBreak/>
        <w:drawing>
          <wp:inline distT="0" distB="0" distL="0" distR="0" wp14:anchorId="43DE7728" wp14:editId="488E1325">
            <wp:extent cx="5797550" cy="27622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8760" r="7325" b="15821"/>
                    <a:stretch/>
                  </pic:blipFill>
                  <pic:spPr bwMode="auto">
                    <a:xfrm>
                      <a:off x="0" y="0"/>
                      <a:ext cx="5797550" cy="2762250"/>
                    </a:xfrm>
                    <a:prstGeom prst="rect">
                      <a:avLst/>
                    </a:prstGeom>
                    <a:noFill/>
                    <a:ln>
                      <a:noFill/>
                    </a:ln>
                    <a:extLst>
                      <a:ext uri="{53640926-AAD7-44D8-BBD7-CCE9431645EC}">
                        <a14:shadowObscured xmlns:a14="http://schemas.microsoft.com/office/drawing/2010/main"/>
                      </a:ext>
                    </a:extLst>
                  </pic:spPr>
                </pic:pic>
              </a:graphicData>
            </a:graphic>
          </wp:inline>
        </w:drawing>
      </w:r>
    </w:p>
    <w:p w14:paraId="19C56113" w14:textId="77777777" w:rsidR="002B6D43" w:rsidRDefault="002B6D43" w:rsidP="1D481CCA">
      <w:pPr>
        <w:pStyle w:val="Ttulo1"/>
        <w:rPr>
          <w:rFonts w:ascii="Times New Roman" w:eastAsia="Times New Roman" w:hAnsi="Times New Roman" w:cs="Times New Roman"/>
          <w:sz w:val="22"/>
          <w:szCs w:val="22"/>
        </w:rPr>
      </w:pPr>
    </w:p>
    <w:p w14:paraId="4429C7E1" w14:textId="77777777" w:rsidR="0063120D" w:rsidRPr="001968E3" w:rsidRDefault="0063120D" w:rsidP="1D481CCA">
      <w:pPr>
        <w:pStyle w:val="Ttulo1"/>
        <w:rPr>
          <w:rFonts w:ascii="Times New Roman" w:eastAsia="Times New Roman" w:hAnsi="Times New Roman" w:cs="Times New Roman"/>
          <w:b/>
          <w:bCs/>
          <w:color w:val="auto"/>
          <w:sz w:val="24"/>
          <w:szCs w:val="22"/>
        </w:rPr>
      </w:pPr>
      <w:bookmarkStart w:id="36" w:name="_Toc160867146"/>
      <w:r w:rsidRPr="001968E3">
        <w:rPr>
          <w:rFonts w:ascii="Times New Roman" w:eastAsia="Times New Roman" w:hAnsi="Times New Roman" w:cs="Times New Roman"/>
          <w:b/>
          <w:bCs/>
          <w:color w:val="auto"/>
          <w:sz w:val="24"/>
          <w:szCs w:val="22"/>
        </w:rPr>
        <w:t>7. Identificar la concepción de la Empresa del Sistema de Gestión de Seguridad de la Cadena de Suministro</w:t>
      </w:r>
      <w:bookmarkEnd w:id="36"/>
    </w:p>
    <w:p w14:paraId="154EAE71" w14:textId="77777777" w:rsidR="0053105F" w:rsidRPr="009629F4" w:rsidRDefault="0053105F" w:rsidP="1D481CCA">
      <w:pPr>
        <w:jc w:val="both"/>
        <w:rPr>
          <w:rFonts w:ascii="Times New Roman" w:eastAsia="Times New Roman" w:hAnsi="Times New Roman" w:cs="Times New Roman"/>
        </w:rPr>
      </w:pPr>
    </w:p>
    <w:p w14:paraId="0686EA83" w14:textId="515F4587" w:rsidR="0063120D" w:rsidRPr="001968E3" w:rsidRDefault="0063120D" w:rsidP="1D481CCA">
      <w:pPr>
        <w:pStyle w:val="Ttulo2"/>
        <w:rPr>
          <w:rFonts w:ascii="Times New Roman" w:eastAsia="Times New Roman" w:hAnsi="Times New Roman" w:cs="Times New Roman"/>
          <w:b/>
          <w:color w:val="auto"/>
          <w:sz w:val="24"/>
          <w:szCs w:val="22"/>
        </w:rPr>
      </w:pPr>
      <w:bookmarkStart w:id="37" w:name="_Toc160867147"/>
      <w:r w:rsidRPr="001968E3">
        <w:rPr>
          <w:rFonts w:ascii="Times New Roman" w:eastAsia="Times New Roman" w:hAnsi="Times New Roman" w:cs="Times New Roman"/>
          <w:b/>
          <w:color w:val="auto"/>
          <w:sz w:val="24"/>
          <w:szCs w:val="22"/>
        </w:rPr>
        <w:t xml:space="preserve">7.1. Descripción de la Gestión </w:t>
      </w:r>
      <w:r w:rsidR="608F84AE" w:rsidRPr="001968E3">
        <w:rPr>
          <w:rFonts w:ascii="Times New Roman" w:eastAsia="Times New Roman" w:hAnsi="Times New Roman" w:cs="Times New Roman"/>
          <w:b/>
          <w:color w:val="auto"/>
          <w:sz w:val="24"/>
          <w:szCs w:val="22"/>
        </w:rPr>
        <w:t xml:space="preserve">de </w:t>
      </w:r>
      <w:r w:rsidRPr="001968E3">
        <w:rPr>
          <w:rFonts w:ascii="Times New Roman" w:eastAsia="Times New Roman" w:hAnsi="Times New Roman" w:cs="Times New Roman"/>
          <w:b/>
          <w:color w:val="auto"/>
          <w:sz w:val="24"/>
          <w:szCs w:val="22"/>
        </w:rPr>
        <w:t>Seguridad del Sistema de Gestión de Seguridad de la Cadena de Suministro.</w:t>
      </w:r>
      <w:bookmarkEnd w:id="37"/>
      <w:r w:rsidRPr="001968E3">
        <w:rPr>
          <w:rFonts w:ascii="Times New Roman" w:eastAsia="Times New Roman" w:hAnsi="Times New Roman" w:cs="Times New Roman"/>
          <w:b/>
          <w:color w:val="auto"/>
          <w:sz w:val="24"/>
          <w:szCs w:val="22"/>
        </w:rPr>
        <w:t xml:space="preserve"> </w:t>
      </w:r>
    </w:p>
    <w:p w14:paraId="14CA7E89" w14:textId="77777777" w:rsidR="00FD23B5" w:rsidRPr="00BC1282" w:rsidRDefault="00FD23B5" w:rsidP="00B86771">
      <w:pPr>
        <w:spacing w:after="0" w:line="240" w:lineRule="auto"/>
        <w:jc w:val="both"/>
        <w:rPr>
          <w:rFonts w:ascii="Times New Roman" w:eastAsia="Times New Roman" w:hAnsi="Times New Roman" w:cs="Times New Roman"/>
        </w:rPr>
      </w:pPr>
    </w:p>
    <w:p w14:paraId="13CA8151" w14:textId="5ACFB865" w:rsidR="00356592" w:rsidRDefault="00FD23B5" w:rsidP="006F4991">
      <w:pPr>
        <w:spacing w:after="0" w:line="240" w:lineRule="auto"/>
        <w:ind w:firstLine="708"/>
        <w:jc w:val="both"/>
        <w:rPr>
          <w:rFonts w:ascii="Times New Roman" w:eastAsia="Times New Roman" w:hAnsi="Times New Roman" w:cs="Times New Roman"/>
          <w:sz w:val="24"/>
        </w:rPr>
      </w:pPr>
      <w:bookmarkStart w:id="38" w:name="_Int_EtWgLeVX"/>
      <w:r w:rsidRPr="001968E3">
        <w:rPr>
          <w:rFonts w:ascii="Times New Roman" w:eastAsia="Times New Roman" w:hAnsi="Times New Roman" w:cs="Times New Roman"/>
          <w:sz w:val="24"/>
        </w:rPr>
        <w:t>Para hablar de la seguridad en la cadena de suministro de COTECMAR</w:t>
      </w:r>
      <w:r>
        <w:rPr>
          <w:rFonts w:ascii="Times New Roman" w:eastAsia="Times New Roman" w:hAnsi="Times New Roman" w:cs="Times New Roman"/>
          <w:sz w:val="24"/>
        </w:rPr>
        <w:t xml:space="preserve">, es necesario </w:t>
      </w:r>
      <w:r w:rsidRPr="001968E3">
        <w:rPr>
          <w:rFonts w:ascii="Times New Roman" w:eastAsia="Times New Roman" w:hAnsi="Times New Roman" w:cs="Times New Roman"/>
          <w:sz w:val="24"/>
        </w:rPr>
        <w:t>mencionar la norma ISO 28000, como bien sabemos, esta norma es la encargada de ofrecerle a las organizaciones que trabajan dentro o que dependen de la industria logística, una estructura que identifica aspectos críticos garantizando la seguridad de la cadena de suministro.</w:t>
      </w:r>
      <w:bookmarkEnd w:id="38"/>
      <w:r w:rsidRPr="001968E3">
        <w:rPr>
          <w:rFonts w:ascii="Times New Roman" w:eastAsia="Times New Roman" w:hAnsi="Times New Roman" w:cs="Times New Roman"/>
          <w:sz w:val="24"/>
        </w:rPr>
        <w:t xml:space="preserve">  </w:t>
      </w:r>
      <w:bookmarkStart w:id="39" w:name="_Int_SCNvk7qp"/>
      <w:r w:rsidRPr="001968E3">
        <w:rPr>
          <w:rFonts w:ascii="Times New Roman" w:eastAsia="Times New Roman" w:hAnsi="Times New Roman" w:cs="Times New Roman"/>
          <w:sz w:val="24"/>
        </w:rPr>
        <w:t>En esta corporación es de vital importancia que sus proveedores se encuentren verificados por esta norma, de esta manera aseguran que estos cumplan con todos los materiales necesarios para las reparaciones de artefactos navales.</w:t>
      </w:r>
      <w:bookmarkEnd w:id="39"/>
      <w:r w:rsidRPr="001968E3">
        <w:rPr>
          <w:rFonts w:ascii="Times New Roman" w:eastAsia="Times New Roman" w:hAnsi="Times New Roman" w:cs="Times New Roman"/>
          <w:sz w:val="24"/>
        </w:rPr>
        <w:t xml:space="preserve"> De esta forma la empresa</w:t>
      </w:r>
      <w:r w:rsidR="00EE41C2">
        <w:rPr>
          <w:rFonts w:ascii="Times New Roman" w:eastAsia="Times New Roman" w:hAnsi="Times New Roman" w:cs="Times New Roman"/>
          <w:sz w:val="24"/>
        </w:rPr>
        <w:t xml:space="preserve"> </w:t>
      </w:r>
      <w:r w:rsidRPr="001968E3">
        <w:rPr>
          <w:rFonts w:ascii="Times New Roman" w:eastAsia="Times New Roman" w:hAnsi="Times New Roman" w:cs="Times New Roman"/>
          <w:sz w:val="24"/>
        </w:rPr>
        <w:t>establece la gestión de seguridad de su cadena de suministro</w:t>
      </w:r>
      <w:r w:rsidR="00356592">
        <w:rPr>
          <w:rFonts w:ascii="Times New Roman" w:eastAsia="Times New Roman" w:hAnsi="Times New Roman" w:cs="Times New Roman"/>
          <w:sz w:val="24"/>
        </w:rPr>
        <w:t>.</w:t>
      </w:r>
    </w:p>
    <w:p w14:paraId="72C14F7F" w14:textId="6A1DC990" w:rsidR="00BC1282" w:rsidRDefault="00FD23B5" w:rsidP="006F4991">
      <w:pPr>
        <w:spacing w:after="0" w:line="240" w:lineRule="auto"/>
        <w:ind w:firstLine="708"/>
        <w:jc w:val="both"/>
        <w:rPr>
          <w:noProof/>
          <w:lang w:eastAsia="es-CO"/>
        </w:rPr>
      </w:pPr>
      <w:r>
        <w:rPr>
          <w:noProof/>
          <w:lang w:eastAsia="es-CO"/>
        </w:rPr>
        <w:lastRenderedPageBreak/>
        <w:t xml:space="preserve"> </w:t>
      </w:r>
      <w:r w:rsidR="00477AEF">
        <w:rPr>
          <w:noProof/>
          <w:lang w:eastAsia="es-CO"/>
        </w:rPr>
        <w:drawing>
          <wp:inline distT="0" distB="0" distL="0" distR="0" wp14:anchorId="1F7CC079" wp14:editId="490538FD">
            <wp:extent cx="5612130" cy="3156585"/>
            <wp:effectExtent l="0" t="0" r="7620" b="5715"/>
            <wp:docPr id="435853142" name="Imagen 1" descr="Una captura de pantalla de un celular&#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3">
                      <a:extLst>
                        <a:ext uri="{28A0092B-C50C-407E-A947-70E740481C1C}">
                          <a14:useLocalDpi xmlns:a14="http://schemas.microsoft.com/office/drawing/2010/main" val="0"/>
                        </a:ext>
                      </a:extLst>
                    </a:blip>
                    <a:stretch>
                      <a:fillRect/>
                    </a:stretch>
                  </pic:blipFill>
                  <pic:spPr>
                    <a:xfrm>
                      <a:off x="0" y="0"/>
                      <a:ext cx="5612130" cy="3156585"/>
                    </a:xfrm>
                    <a:prstGeom prst="rect">
                      <a:avLst/>
                    </a:prstGeom>
                  </pic:spPr>
                </pic:pic>
              </a:graphicData>
            </a:graphic>
          </wp:inline>
        </w:drawing>
      </w:r>
    </w:p>
    <w:p w14:paraId="5EA79CFD" w14:textId="77777777" w:rsidR="00743570" w:rsidRDefault="00743570" w:rsidP="006F4991">
      <w:pPr>
        <w:spacing w:after="0" w:line="240" w:lineRule="auto"/>
        <w:ind w:firstLine="708"/>
        <w:jc w:val="both"/>
        <w:rPr>
          <w:rFonts w:ascii="Times New Roman" w:eastAsia="Times New Roman" w:hAnsi="Times New Roman" w:cs="Times New Roman"/>
        </w:rPr>
      </w:pPr>
    </w:p>
    <w:p w14:paraId="787CC20E" w14:textId="2BE99636" w:rsidR="002C3962" w:rsidRPr="00BC1282" w:rsidRDefault="00810494" w:rsidP="008F62E1">
      <w:pPr>
        <w:spacing w:line="240" w:lineRule="auto"/>
        <w:rPr>
          <w:rFonts w:ascii="Times New Roman" w:eastAsia="Times New Roman" w:hAnsi="Times New Roman" w:cs="Times New Roman"/>
          <w:color w:val="000000"/>
          <w:shd w:val="clear" w:color="auto" w:fill="FFFFFF"/>
        </w:rPr>
      </w:pPr>
      <w:r w:rsidRPr="1D481CCA">
        <w:rPr>
          <w:rFonts w:ascii="Times New Roman" w:eastAsia="Times New Roman" w:hAnsi="Times New Roman" w:cs="Times New Roman"/>
        </w:rPr>
        <w:t>Un claro ejemplo de lo mencionado</w:t>
      </w:r>
      <w:r w:rsidR="001968E3">
        <w:rPr>
          <w:rFonts w:ascii="Times New Roman" w:eastAsia="Times New Roman" w:hAnsi="Times New Roman" w:cs="Times New Roman"/>
        </w:rPr>
        <w:t>,</w:t>
      </w:r>
      <w:r w:rsidRPr="1D481CCA">
        <w:rPr>
          <w:rFonts w:ascii="Times New Roman" w:eastAsia="Times New Roman" w:hAnsi="Times New Roman" w:cs="Times New Roman"/>
        </w:rPr>
        <w:t xml:space="preserve"> anteriormente fue un estudio de mercado realizado por</w:t>
      </w:r>
      <w:r w:rsidR="00D008E9" w:rsidRPr="1D481CCA">
        <w:rPr>
          <w:rFonts w:ascii="Times New Roman" w:eastAsia="Times New Roman" w:hAnsi="Times New Roman" w:cs="Times New Roman"/>
        </w:rPr>
        <w:t xml:space="preserve"> COTECMAR</w:t>
      </w:r>
      <w:r w:rsidRPr="1D481CCA">
        <w:rPr>
          <w:rFonts w:ascii="Times New Roman" w:eastAsia="Times New Roman" w:hAnsi="Times New Roman" w:cs="Times New Roman"/>
        </w:rPr>
        <w:t xml:space="preserve">, en el cual </w:t>
      </w:r>
      <w:r w:rsidR="00D008E9" w:rsidRPr="1D481CCA">
        <w:rPr>
          <w:rFonts w:ascii="Times New Roman" w:eastAsia="Times New Roman" w:hAnsi="Times New Roman" w:cs="Times New Roman"/>
        </w:rPr>
        <w:t>la corporación estaba recibiendo ofertas de empresas</w:t>
      </w:r>
      <w:r w:rsidR="00BC1282" w:rsidRPr="1D481CCA">
        <w:rPr>
          <w:rFonts w:ascii="Times New Roman" w:eastAsia="Times New Roman" w:hAnsi="Times New Roman" w:cs="Times New Roman"/>
        </w:rPr>
        <w:t xml:space="preserve"> que presten el</w:t>
      </w:r>
      <w:r w:rsidR="00D008E9" w:rsidRPr="1D481CCA">
        <w:rPr>
          <w:rFonts w:ascii="Times New Roman" w:eastAsia="Times New Roman" w:hAnsi="Times New Roman" w:cs="Times New Roman"/>
        </w:rPr>
        <w:t xml:space="preserve"> </w:t>
      </w:r>
      <w:r w:rsidR="00BC1282" w:rsidRPr="1D481CCA">
        <w:rPr>
          <w:rFonts w:ascii="Times New Roman" w:eastAsia="Times New Roman" w:hAnsi="Times New Roman" w:cs="Times New Roman"/>
          <w:color w:val="000000"/>
          <w:shd w:val="clear" w:color="auto" w:fill="FFFFFF"/>
        </w:rPr>
        <w:t>servicio de avaluó comercial de propiedad, planta y equipos. Para que estas empresas pudieran hacer la solitud, debían estar certificadas en la ISO 9001, ISO 14001 y la ISO 28000.</w:t>
      </w:r>
    </w:p>
    <w:p w14:paraId="7772D6A3" w14:textId="77777777" w:rsidR="00E0016E" w:rsidRPr="001968E3" w:rsidRDefault="00E0016E" w:rsidP="1D481CCA">
      <w:pPr>
        <w:jc w:val="both"/>
        <w:rPr>
          <w:rFonts w:ascii="Times New Roman" w:eastAsia="Times New Roman" w:hAnsi="Times New Roman" w:cs="Times New Roman"/>
          <w:sz w:val="24"/>
        </w:rPr>
      </w:pPr>
    </w:p>
    <w:p w14:paraId="33E77CB7" w14:textId="3975D1BC" w:rsidR="00DA5AA8" w:rsidRPr="001968E3" w:rsidRDefault="0063120D" w:rsidP="1D481CCA">
      <w:pPr>
        <w:pStyle w:val="Ttulo2"/>
        <w:rPr>
          <w:rFonts w:ascii="Times New Roman" w:eastAsia="Times New Roman" w:hAnsi="Times New Roman" w:cs="Times New Roman"/>
          <w:b/>
          <w:bCs/>
          <w:color w:val="auto"/>
          <w:sz w:val="24"/>
          <w:szCs w:val="22"/>
        </w:rPr>
      </w:pPr>
      <w:bookmarkStart w:id="40" w:name="_Toc160867148"/>
      <w:r w:rsidRPr="001968E3">
        <w:rPr>
          <w:rFonts w:ascii="Times New Roman" w:eastAsia="Times New Roman" w:hAnsi="Times New Roman" w:cs="Times New Roman"/>
          <w:b/>
          <w:bCs/>
          <w:color w:val="auto"/>
          <w:sz w:val="24"/>
          <w:szCs w:val="22"/>
        </w:rPr>
        <w:t>7.2. Identificación de los diferentes riegos de exposición de la empresa según su hacer especifico.</w:t>
      </w:r>
      <w:bookmarkEnd w:id="40"/>
    </w:p>
    <w:p w14:paraId="28BA1D19" w14:textId="2BAE8CD1" w:rsidR="1D481CCA" w:rsidRPr="001968E3" w:rsidRDefault="1D481CCA" w:rsidP="1D481CCA">
      <w:pPr>
        <w:rPr>
          <w:rFonts w:ascii="Times New Roman" w:eastAsia="Times New Roman" w:hAnsi="Times New Roman" w:cs="Times New Roman"/>
          <w:sz w:val="24"/>
        </w:rPr>
      </w:pPr>
    </w:p>
    <w:p w14:paraId="5F2B8B4F" w14:textId="142485EF" w:rsidR="00D601A9" w:rsidRPr="001968E3" w:rsidRDefault="00D601A9" w:rsidP="1D481CCA">
      <w:pPr>
        <w:rPr>
          <w:rFonts w:ascii="Times New Roman" w:eastAsia="Times New Roman" w:hAnsi="Times New Roman" w:cs="Times New Roman"/>
          <w:sz w:val="24"/>
        </w:rPr>
      </w:pPr>
      <w:r w:rsidRPr="001968E3">
        <w:rPr>
          <w:rFonts w:ascii="Times New Roman" w:eastAsia="Times New Roman" w:hAnsi="Times New Roman" w:cs="Times New Roman"/>
          <w:sz w:val="24"/>
        </w:rPr>
        <w:t xml:space="preserve"> </w:t>
      </w:r>
      <w:r w:rsidR="00B66AEE">
        <w:rPr>
          <w:rFonts w:ascii="Times New Roman" w:eastAsia="Times New Roman" w:hAnsi="Times New Roman" w:cs="Times New Roman"/>
          <w:sz w:val="24"/>
        </w:rPr>
        <w:t xml:space="preserve">Los </w:t>
      </w:r>
      <w:r w:rsidRPr="001968E3">
        <w:rPr>
          <w:rFonts w:ascii="Times New Roman" w:eastAsia="Times New Roman" w:hAnsi="Times New Roman" w:cs="Times New Roman"/>
          <w:sz w:val="24"/>
        </w:rPr>
        <w:t>s riesgos más significativos que puedan afectar de manera importante el desarrollo de las actividades de la empresa COTECMAR.</w:t>
      </w:r>
    </w:p>
    <w:p w14:paraId="54BAEB75" w14:textId="7ACEFDC7" w:rsidR="1D481CCA" w:rsidRPr="001968E3" w:rsidRDefault="00D601A9" w:rsidP="003C1237">
      <w:pPr>
        <w:spacing w:line="600" w:lineRule="auto"/>
        <w:rPr>
          <w:rFonts w:ascii="Times New Roman" w:eastAsia="Times New Roman" w:hAnsi="Times New Roman" w:cs="Times New Roman"/>
          <w:sz w:val="24"/>
        </w:rPr>
      </w:pPr>
      <w:r w:rsidRPr="001968E3">
        <w:rPr>
          <w:rFonts w:ascii="Times New Roman" w:eastAsia="Times New Roman" w:hAnsi="Times New Roman" w:cs="Times New Roman"/>
          <w:sz w:val="24"/>
        </w:rPr>
        <w:t>Teniendo en cuenta el que hacer de la empresa, podemos identificar los siguientes riesgos:</w:t>
      </w:r>
    </w:p>
    <w:tbl>
      <w:tblPr>
        <w:tblStyle w:val="Tablaconcuadrcula"/>
        <w:tblW w:w="0" w:type="auto"/>
        <w:tblLook w:val="04A0" w:firstRow="1" w:lastRow="0" w:firstColumn="1" w:lastColumn="0" w:noHBand="0" w:noVBand="1"/>
      </w:tblPr>
      <w:tblGrid>
        <w:gridCol w:w="421"/>
        <w:gridCol w:w="8407"/>
      </w:tblGrid>
      <w:tr w:rsidR="00DA5AA8" w:rsidRPr="001968E3" w14:paraId="0CFC974A" w14:textId="77777777" w:rsidTr="0072368A">
        <w:tc>
          <w:tcPr>
            <w:tcW w:w="421" w:type="dxa"/>
          </w:tcPr>
          <w:p w14:paraId="00CB4F30" w14:textId="23892A48" w:rsidR="00DA5AA8" w:rsidRPr="001968E3" w:rsidRDefault="09A9D6C0" w:rsidP="1D481CCA">
            <w:pPr>
              <w:spacing w:line="600" w:lineRule="auto"/>
              <w:rPr>
                <w:rFonts w:ascii="Times New Roman" w:eastAsia="Times New Roman" w:hAnsi="Times New Roman" w:cs="Times New Roman"/>
                <w:b/>
                <w:bCs/>
                <w:szCs w:val="22"/>
              </w:rPr>
            </w:pPr>
            <w:r w:rsidRPr="001968E3">
              <w:rPr>
                <w:rFonts w:ascii="Times New Roman" w:eastAsia="Times New Roman" w:hAnsi="Times New Roman" w:cs="Times New Roman"/>
                <w:b/>
                <w:bCs/>
                <w:szCs w:val="22"/>
              </w:rPr>
              <w:t>1.</w:t>
            </w:r>
          </w:p>
        </w:tc>
        <w:tc>
          <w:tcPr>
            <w:tcW w:w="8407" w:type="dxa"/>
          </w:tcPr>
          <w:p w14:paraId="12A98915" w14:textId="51B3334C" w:rsidR="00DA5AA8" w:rsidRPr="001968E3" w:rsidRDefault="09A9D6C0" w:rsidP="008F62E1">
            <w:pPr>
              <w:rPr>
                <w:rFonts w:ascii="Times New Roman" w:eastAsia="Times New Roman" w:hAnsi="Times New Roman" w:cs="Times New Roman"/>
                <w:szCs w:val="22"/>
              </w:rPr>
            </w:pPr>
            <w:r w:rsidRPr="001968E3">
              <w:rPr>
                <w:rFonts w:ascii="Times New Roman" w:eastAsia="Times New Roman" w:hAnsi="Times New Roman" w:cs="Times New Roman"/>
                <w:b/>
                <w:bCs/>
                <w:szCs w:val="22"/>
              </w:rPr>
              <w:t xml:space="preserve">Robos de chatarra: </w:t>
            </w:r>
            <w:r w:rsidR="7CF68DBC" w:rsidRPr="001968E3">
              <w:rPr>
                <w:rFonts w:ascii="Times New Roman" w:eastAsia="Times New Roman" w:hAnsi="Times New Roman" w:cs="Times New Roman"/>
                <w:szCs w:val="22"/>
              </w:rPr>
              <w:t>COTECMAR está expuesto al robo de chatarra tanto en los buques de reparación y en su infraestructura; esto puede afectar de forma negativa a la cadena de suministro.</w:t>
            </w:r>
          </w:p>
        </w:tc>
      </w:tr>
      <w:tr w:rsidR="00DA5AA8" w:rsidRPr="001968E3" w14:paraId="79FA65DA" w14:textId="77777777" w:rsidTr="0072368A">
        <w:tc>
          <w:tcPr>
            <w:tcW w:w="421" w:type="dxa"/>
          </w:tcPr>
          <w:p w14:paraId="5144BAC0" w14:textId="62F44157" w:rsidR="00DA5AA8" w:rsidRPr="001968E3" w:rsidRDefault="7CF68DBC" w:rsidP="1D481CCA">
            <w:pPr>
              <w:spacing w:line="600" w:lineRule="auto"/>
              <w:rPr>
                <w:rFonts w:ascii="Times New Roman" w:eastAsia="Times New Roman" w:hAnsi="Times New Roman" w:cs="Times New Roman"/>
                <w:b/>
                <w:bCs/>
                <w:szCs w:val="22"/>
              </w:rPr>
            </w:pPr>
            <w:r w:rsidRPr="001968E3">
              <w:rPr>
                <w:rFonts w:ascii="Times New Roman" w:eastAsia="Times New Roman" w:hAnsi="Times New Roman" w:cs="Times New Roman"/>
                <w:b/>
                <w:bCs/>
                <w:szCs w:val="22"/>
              </w:rPr>
              <w:t>2.</w:t>
            </w:r>
          </w:p>
        </w:tc>
        <w:tc>
          <w:tcPr>
            <w:tcW w:w="8407" w:type="dxa"/>
          </w:tcPr>
          <w:p w14:paraId="54BD372C" w14:textId="177A0B4B" w:rsidR="00DA5AA8" w:rsidRPr="001968E3" w:rsidRDefault="7CF68DBC" w:rsidP="008F62E1">
            <w:pPr>
              <w:rPr>
                <w:rFonts w:ascii="Times New Roman" w:eastAsia="Times New Roman" w:hAnsi="Times New Roman" w:cs="Times New Roman"/>
                <w:szCs w:val="22"/>
              </w:rPr>
            </w:pPr>
            <w:r w:rsidRPr="001968E3">
              <w:rPr>
                <w:rFonts w:ascii="Times New Roman" w:eastAsia="Times New Roman" w:hAnsi="Times New Roman" w:cs="Times New Roman"/>
                <w:b/>
                <w:bCs/>
                <w:szCs w:val="22"/>
              </w:rPr>
              <w:t xml:space="preserve">Accidentes de daños en </w:t>
            </w:r>
            <w:r w:rsidR="740F398F" w:rsidRPr="001968E3">
              <w:rPr>
                <w:rFonts w:ascii="Times New Roman" w:eastAsia="Times New Roman" w:hAnsi="Times New Roman" w:cs="Times New Roman"/>
                <w:b/>
                <w:bCs/>
                <w:szCs w:val="22"/>
              </w:rPr>
              <w:t>las reparaciones</w:t>
            </w:r>
            <w:r w:rsidRPr="001968E3">
              <w:rPr>
                <w:rFonts w:ascii="Times New Roman" w:eastAsia="Times New Roman" w:hAnsi="Times New Roman" w:cs="Times New Roman"/>
                <w:b/>
                <w:bCs/>
                <w:szCs w:val="22"/>
              </w:rPr>
              <w:t xml:space="preserve"> de artefactos navales: </w:t>
            </w:r>
            <w:r w:rsidR="71AD11AA" w:rsidRPr="001968E3">
              <w:rPr>
                <w:rFonts w:ascii="Times New Roman" w:eastAsia="Times New Roman" w:hAnsi="Times New Roman" w:cs="Times New Roman"/>
                <w:szCs w:val="22"/>
              </w:rPr>
              <w:t>D</w:t>
            </w:r>
            <w:r w:rsidRPr="001968E3">
              <w:rPr>
                <w:rFonts w:ascii="Times New Roman" w:eastAsia="Times New Roman" w:hAnsi="Times New Roman" w:cs="Times New Roman"/>
                <w:szCs w:val="22"/>
              </w:rPr>
              <w:t xml:space="preserve">urante las reparaciones se pueden presentar otros daños por accidentes. </w:t>
            </w:r>
          </w:p>
        </w:tc>
      </w:tr>
      <w:tr w:rsidR="00DA5AA8" w:rsidRPr="001968E3" w14:paraId="4048F0BC" w14:textId="77777777" w:rsidTr="0072368A">
        <w:tc>
          <w:tcPr>
            <w:tcW w:w="421" w:type="dxa"/>
          </w:tcPr>
          <w:p w14:paraId="1622585B" w14:textId="4CFBCF12" w:rsidR="00DA5AA8" w:rsidRPr="001968E3" w:rsidRDefault="740F398F" w:rsidP="1D481CCA">
            <w:pPr>
              <w:spacing w:line="600" w:lineRule="auto"/>
              <w:rPr>
                <w:rFonts w:ascii="Times New Roman" w:eastAsia="Times New Roman" w:hAnsi="Times New Roman" w:cs="Times New Roman"/>
                <w:b/>
                <w:bCs/>
                <w:szCs w:val="22"/>
              </w:rPr>
            </w:pPr>
            <w:r w:rsidRPr="001968E3">
              <w:rPr>
                <w:rFonts w:ascii="Times New Roman" w:eastAsia="Times New Roman" w:hAnsi="Times New Roman" w:cs="Times New Roman"/>
                <w:b/>
                <w:bCs/>
                <w:szCs w:val="22"/>
              </w:rPr>
              <w:t>3.</w:t>
            </w:r>
          </w:p>
        </w:tc>
        <w:tc>
          <w:tcPr>
            <w:tcW w:w="8407" w:type="dxa"/>
          </w:tcPr>
          <w:p w14:paraId="3EA44DC9" w14:textId="5CC717AF" w:rsidR="00DA5AA8" w:rsidRPr="001968E3" w:rsidRDefault="740F398F" w:rsidP="008F62E1">
            <w:pPr>
              <w:rPr>
                <w:rFonts w:ascii="Times New Roman" w:eastAsia="Times New Roman" w:hAnsi="Times New Roman" w:cs="Times New Roman"/>
                <w:szCs w:val="22"/>
              </w:rPr>
            </w:pPr>
            <w:r w:rsidRPr="001968E3">
              <w:rPr>
                <w:rFonts w:ascii="Times New Roman" w:eastAsia="Times New Roman" w:hAnsi="Times New Roman" w:cs="Times New Roman"/>
                <w:b/>
                <w:bCs/>
                <w:szCs w:val="22"/>
              </w:rPr>
              <w:t xml:space="preserve">Impacto ambiental: </w:t>
            </w:r>
            <w:r w:rsidR="40B3E3C5" w:rsidRPr="001968E3">
              <w:rPr>
                <w:rFonts w:ascii="Times New Roman" w:eastAsia="Times New Roman" w:hAnsi="Times New Roman" w:cs="Times New Roman"/>
                <w:szCs w:val="22"/>
              </w:rPr>
              <w:t>T</w:t>
            </w:r>
            <w:r w:rsidRPr="001968E3">
              <w:rPr>
                <w:rFonts w:ascii="Times New Roman" w:eastAsia="Times New Roman" w:hAnsi="Times New Roman" w:cs="Times New Roman"/>
                <w:szCs w:val="22"/>
              </w:rPr>
              <w:t>odas las actividades de reparación y construcción de artefactos navales pueden causar daños al medio ambiente</w:t>
            </w:r>
            <w:r w:rsidR="1E562783" w:rsidRPr="001968E3">
              <w:rPr>
                <w:rFonts w:ascii="Times New Roman" w:eastAsia="Times New Roman" w:hAnsi="Times New Roman" w:cs="Times New Roman"/>
                <w:szCs w:val="22"/>
              </w:rPr>
              <w:t xml:space="preserve"> (</w:t>
            </w:r>
            <w:r w:rsidRPr="001968E3">
              <w:rPr>
                <w:rFonts w:ascii="Times New Roman" w:eastAsia="Times New Roman" w:hAnsi="Times New Roman" w:cs="Times New Roman"/>
                <w:szCs w:val="22"/>
              </w:rPr>
              <w:t xml:space="preserve">derrames de aceites, </w:t>
            </w:r>
            <w:r w:rsidR="1E562783" w:rsidRPr="001968E3">
              <w:rPr>
                <w:rFonts w:ascii="Times New Roman" w:eastAsia="Times New Roman" w:hAnsi="Times New Roman" w:cs="Times New Roman"/>
                <w:szCs w:val="22"/>
              </w:rPr>
              <w:t>emisiones</w:t>
            </w:r>
            <w:r w:rsidRPr="001968E3">
              <w:rPr>
                <w:rFonts w:ascii="Times New Roman" w:eastAsia="Times New Roman" w:hAnsi="Times New Roman" w:cs="Times New Roman"/>
                <w:szCs w:val="22"/>
              </w:rPr>
              <w:t xml:space="preserve"> </w:t>
            </w:r>
            <w:r w:rsidR="1E562783" w:rsidRPr="001968E3">
              <w:rPr>
                <w:rFonts w:ascii="Times New Roman" w:eastAsia="Times New Roman" w:hAnsi="Times New Roman" w:cs="Times New Roman"/>
                <w:szCs w:val="22"/>
              </w:rPr>
              <w:t>químicas,</w:t>
            </w:r>
            <w:r w:rsidRPr="001968E3">
              <w:rPr>
                <w:rFonts w:ascii="Times New Roman" w:eastAsia="Times New Roman" w:hAnsi="Times New Roman" w:cs="Times New Roman"/>
                <w:szCs w:val="22"/>
              </w:rPr>
              <w:t xml:space="preserve"> </w:t>
            </w:r>
            <w:r w:rsidR="1E562783" w:rsidRPr="001968E3">
              <w:rPr>
                <w:rFonts w:ascii="Times New Roman" w:eastAsia="Times New Roman" w:hAnsi="Times New Roman" w:cs="Times New Roman"/>
                <w:szCs w:val="22"/>
              </w:rPr>
              <w:t xml:space="preserve">entre otras) </w:t>
            </w:r>
            <w:r w:rsidRPr="001968E3">
              <w:rPr>
                <w:rFonts w:ascii="Times New Roman" w:eastAsia="Times New Roman" w:hAnsi="Times New Roman" w:cs="Times New Roman"/>
                <w:szCs w:val="22"/>
              </w:rPr>
              <w:t xml:space="preserve">si no se toman las medidas </w:t>
            </w:r>
            <w:r w:rsidR="1E562783" w:rsidRPr="001968E3">
              <w:rPr>
                <w:rFonts w:ascii="Times New Roman" w:eastAsia="Times New Roman" w:hAnsi="Times New Roman" w:cs="Times New Roman"/>
                <w:szCs w:val="22"/>
              </w:rPr>
              <w:t>adecuadas</w:t>
            </w:r>
            <w:r w:rsidRPr="001968E3">
              <w:rPr>
                <w:rFonts w:ascii="Times New Roman" w:eastAsia="Times New Roman" w:hAnsi="Times New Roman" w:cs="Times New Roman"/>
                <w:szCs w:val="22"/>
              </w:rPr>
              <w:t xml:space="preserve">. </w:t>
            </w:r>
          </w:p>
        </w:tc>
      </w:tr>
      <w:tr w:rsidR="00DA5AA8" w:rsidRPr="001968E3" w14:paraId="0B6921DC" w14:textId="77777777" w:rsidTr="0072368A">
        <w:tc>
          <w:tcPr>
            <w:tcW w:w="421" w:type="dxa"/>
          </w:tcPr>
          <w:p w14:paraId="49483889" w14:textId="175B6579" w:rsidR="00DA5AA8" w:rsidRPr="001968E3" w:rsidRDefault="1E562783" w:rsidP="1D481CCA">
            <w:pPr>
              <w:spacing w:line="600" w:lineRule="auto"/>
              <w:rPr>
                <w:rFonts w:ascii="Times New Roman" w:eastAsia="Times New Roman" w:hAnsi="Times New Roman" w:cs="Times New Roman"/>
                <w:b/>
                <w:bCs/>
                <w:szCs w:val="22"/>
              </w:rPr>
            </w:pPr>
            <w:r w:rsidRPr="001968E3">
              <w:rPr>
                <w:rFonts w:ascii="Times New Roman" w:eastAsia="Times New Roman" w:hAnsi="Times New Roman" w:cs="Times New Roman"/>
                <w:b/>
                <w:bCs/>
                <w:szCs w:val="22"/>
              </w:rPr>
              <w:t>4.</w:t>
            </w:r>
          </w:p>
        </w:tc>
        <w:tc>
          <w:tcPr>
            <w:tcW w:w="8407" w:type="dxa"/>
          </w:tcPr>
          <w:p w14:paraId="72ADAA3F" w14:textId="33165C37" w:rsidR="00DA5AA8" w:rsidRPr="001968E3" w:rsidRDefault="1E562783" w:rsidP="008F62E1">
            <w:pPr>
              <w:rPr>
                <w:rFonts w:ascii="Times New Roman" w:eastAsia="Times New Roman" w:hAnsi="Times New Roman" w:cs="Times New Roman"/>
                <w:szCs w:val="22"/>
              </w:rPr>
            </w:pPr>
            <w:r w:rsidRPr="001968E3">
              <w:rPr>
                <w:rFonts w:ascii="Times New Roman" w:eastAsia="Times New Roman" w:hAnsi="Times New Roman" w:cs="Times New Roman"/>
                <w:b/>
                <w:bCs/>
                <w:szCs w:val="22"/>
              </w:rPr>
              <w:t xml:space="preserve">Demandas: </w:t>
            </w:r>
            <w:r w:rsidR="5C22407F" w:rsidRPr="001968E3">
              <w:rPr>
                <w:rFonts w:ascii="Times New Roman" w:eastAsia="Times New Roman" w:hAnsi="Times New Roman" w:cs="Times New Roman"/>
                <w:szCs w:val="22"/>
              </w:rPr>
              <w:t>S</w:t>
            </w:r>
            <w:r w:rsidRPr="001968E3">
              <w:rPr>
                <w:rFonts w:ascii="Times New Roman" w:eastAsia="Times New Roman" w:hAnsi="Times New Roman" w:cs="Times New Roman"/>
                <w:szCs w:val="22"/>
              </w:rPr>
              <w:t xml:space="preserve">i algún cliente queda insatisfecho con alguna reparación ya sea por daño como se menciona en el punto 2, o algún retraso. Estos podrían presentar una </w:t>
            </w:r>
            <w:r w:rsidRPr="001968E3">
              <w:rPr>
                <w:rFonts w:ascii="Times New Roman" w:eastAsia="Times New Roman" w:hAnsi="Times New Roman" w:cs="Times New Roman"/>
                <w:szCs w:val="22"/>
              </w:rPr>
              <w:lastRenderedPageBreak/>
              <w:t xml:space="preserve">demanda, lo que traería para la empresa problemas legales y a su </w:t>
            </w:r>
            <w:r w:rsidR="420FB0B8" w:rsidRPr="001968E3">
              <w:rPr>
                <w:rFonts w:ascii="Times New Roman" w:eastAsia="Times New Roman" w:hAnsi="Times New Roman" w:cs="Times New Roman"/>
                <w:szCs w:val="22"/>
              </w:rPr>
              <w:t>vez</w:t>
            </w:r>
            <w:r w:rsidRPr="001968E3">
              <w:rPr>
                <w:rFonts w:ascii="Times New Roman" w:eastAsia="Times New Roman" w:hAnsi="Times New Roman" w:cs="Times New Roman"/>
                <w:szCs w:val="22"/>
              </w:rPr>
              <w:t xml:space="preserve"> dañar su buena reputación. </w:t>
            </w:r>
          </w:p>
        </w:tc>
      </w:tr>
      <w:tr w:rsidR="00DA5AA8" w:rsidRPr="001968E3" w14:paraId="66D08E4D" w14:textId="77777777" w:rsidTr="0072368A">
        <w:tc>
          <w:tcPr>
            <w:tcW w:w="421" w:type="dxa"/>
          </w:tcPr>
          <w:p w14:paraId="5B44A8D9" w14:textId="5C413EE6" w:rsidR="00DA5AA8" w:rsidRPr="001968E3" w:rsidRDefault="1E562783" w:rsidP="1D481CCA">
            <w:pPr>
              <w:spacing w:line="600" w:lineRule="auto"/>
              <w:rPr>
                <w:rFonts w:ascii="Times New Roman" w:eastAsia="Times New Roman" w:hAnsi="Times New Roman" w:cs="Times New Roman"/>
                <w:b/>
                <w:bCs/>
                <w:szCs w:val="22"/>
              </w:rPr>
            </w:pPr>
            <w:r w:rsidRPr="001968E3">
              <w:rPr>
                <w:rFonts w:ascii="Times New Roman" w:eastAsia="Times New Roman" w:hAnsi="Times New Roman" w:cs="Times New Roman"/>
                <w:b/>
                <w:bCs/>
                <w:szCs w:val="22"/>
              </w:rPr>
              <w:lastRenderedPageBreak/>
              <w:t>5.</w:t>
            </w:r>
          </w:p>
        </w:tc>
        <w:tc>
          <w:tcPr>
            <w:tcW w:w="8407" w:type="dxa"/>
          </w:tcPr>
          <w:p w14:paraId="740E61F3" w14:textId="16F1FE91" w:rsidR="00DA5AA8" w:rsidRPr="001968E3" w:rsidRDefault="1E562783" w:rsidP="008F62E1">
            <w:pPr>
              <w:rPr>
                <w:rFonts w:ascii="Times New Roman" w:eastAsia="Times New Roman" w:hAnsi="Times New Roman" w:cs="Times New Roman"/>
                <w:szCs w:val="22"/>
              </w:rPr>
            </w:pPr>
            <w:bookmarkStart w:id="41" w:name="_Int_TpgIi7dk"/>
            <w:r w:rsidRPr="001968E3">
              <w:rPr>
                <w:rFonts w:ascii="Times New Roman" w:eastAsia="Times New Roman" w:hAnsi="Times New Roman" w:cs="Times New Roman"/>
                <w:b/>
                <w:bCs/>
                <w:szCs w:val="22"/>
              </w:rPr>
              <w:t xml:space="preserve">Accidentes laborales: </w:t>
            </w:r>
            <w:r w:rsidR="4DF50330" w:rsidRPr="001968E3">
              <w:rPr>
                <w:rFonts w:ascii="Times New Roman" w:eastAsia="Times New Roman" w:hAnsi="Times New Roman" w:cs="Times New Roman"/>
                <w:szCs w:val="22"/>
              </w:rPr>
              <w:t>C</w:t>
            </w:r>
            <w:r w:rsidRPr="001968E3">
              <w:rPr>
                <w:rFonts w:ascii="Times New Roman" w:eastAsia="Times New Roman" w:hAnsi="Times New Roman" w:cs="Times New Roman"/>
                <w:szCs w:val="22"/>
              </w:rPr>
              <w:t>omo toda empresa, esta también se encuentra expuesta a accidentes laborales</w:t>
            </w:r>
            <w:r w:rsidR="00D601A9" w:rsidRPr="001968E3">
              <w:rPr>
                <w:rFonts w:ascii="Times New Roman" w:eastAsia="Times New Roman" w:hAnsi="Times New Roman" w:cs="Times New Roman"/>
                <w:szCs w:val="22"/>
              </w:rPr>
              <w:t>, tales como caídas, golpes por las maquinarias pesadas que se utilizan, incendios, entre otros.</w:t>
            </w:r>
            <w:bookmarkEnd w:id="41"/>
          </w:p>
        </w:tc>
      </w:tr>
      <w:tr w:rsidR="00DA5AA8" w:rsidRPr="001968E3" w14:paraId="4396BEC4" w14:textId="77777777" w:rsidTr="0072368A">
        <w:tc>
          <w:tcPr>
            <w:tcW w:w="421" w:type="dxa"/>
          </w:tcPr>
          <w:p w14:paraId="69F016E2" w14:textId="22D22BF0" w:rsidR="00DA5AA8" w:rsidRPr="001968E3" w:rsidRDefault="00D601A9" w:rsidP="1D481CCA">
            <w:pPr>
              <w:spacing w:line="600" w:lineRule="auto"/>
              <w:rPr>
                <w:rFonts w:ascii="Times New Roman" w:eastAsia="Times New Roman" w:hAnsi="Times New Roman" w:cs="Times New Roman"/>
                <w:b/>
                <w:bCs/>
                <w:szCs w:val="22"/>
              </w:rPr>
            </w:pPr>
            <w:r w:rsidRPr="001968E3">
              <w:rPr>
                <w:rFonts w:ascii="Times New Roman" w:eastAsia="Times New Roman" w:hAnsi="Times New Roman" w:cs="Times New Roman"/>
                <w:b/>
                <w:bCs/>
                <w:szCs w:val="22"/>
              </w:rPr>
              <w:t>6.</w:t>
            </w:r>
          </w:p>
        </w:tc>
        <w:tc>
          <w:tcPr>
            <w:tcW w:w="8407" w:type="dxa"/>
          </w:tcPr>
          <w:p w14:paraId="3AAAC00E" w14:textId="364B48FA" w:rsidR="00DA5AA8" w:rsidRPr="001968E3" w:rsidRDefault="00D601A9" w:rsidP="008F62E1">
            <w:pPr>
              <w:rPr>
                <w:rFonts w:ascii="Times New Roman" w:eastAsia="Times New Roman" w:hAnsi="Times New Roman" w:cs="Times New Roman"/>
                <w:szCs w:val="22"/>
              </w:rPr>
            </w:pPr>
            <w:r w:rsidRPr="001968E3">
              <w:rPr>
                <w:rFonts w:ascii="Times New Roman" w:eastAsia="Times New Roman" w:hAnsi="Times New Roman" w:cs="Times New Roman"/>
                <w:b/>
                <w:bCs/>
                <w:szCs w:val="22"/>
              </w:rPr>
              <w:t xml:space="preserve">Interrupciones en la cadena de suministro: </w:t>
            </w:r>
            <w:r w:rsidR="2061811F" w:rsidRPr="001968E3">
              <w:rPr>
                <w:rFonts w:ascii="Times New Roman" w:eastAsia="Times New Roman" w:hAnsi="Times New Roman" w:cs="Times New Roman"/>
                <w:szCs w:val="22"/>
              </w:rPr>
              <w:t>F</w:t>
            </w:r>
            <w:r w:rsidRPr="001968E3">
              <w:rPr>
                <w:rFonts w:ascii="Times New Roman" w:eastAsia="Times New Roman" w:hAnsi="Times New Roman" w:cs="Times New Roman"/>
                <w:szCs w:val="22"/>
              </w:rPr>
              <w:t>actores como retrasos en la entrega de materiales, o la escasez de algunos de estos, afectan de manera inmediata la eficiencia de la empresa, ya que no se entregarían los trabajos en el tiempo establecido</w:t>
            </w:r>
            <w:r w:rsidR="12E111B7" w:rsidRPr="001968E3">
              <w:rPr>
                <w:rFonts w:ascii="Times New Roman" w:eastAsia="Times New Roman" w:hAnsi="Times New Roman" w:cs="Times New Roman"/>
                <w:szCs w:val="22"/>
              </w:rPr>
              <w:t>.</w:t>
            </w:r>
          </w:p>
        </w:tc>
      </w:tr>
    </w:tbl>
    <w:p w14:paraId="5954764C" w14:textId="77777777" w:rsidR="002C3962" w:rsidRPr="001968E3" w:rsidRDefault="002C3962" w:rsidP="1D481CCA">
      <w:pPr>
        <w:pStyle w:val="Ttulo1"/>
        <w:rPr>
          <w:rFonts w:ascii="Times New Roman" w:eastAsia="Times New Roman" w:hAnsi="Times New Roman" w:cs="Times New Roman"/>
          <w:b/>
          <w:bCs/>
          <w:color w:val="auto"/>
          <w:sz w:val="24"/>
          <w:szCs w:val="22"/>
        </w:rPr>
      </w:pPr>
    </w:p>
    <w:p w14:paraId="5E3B5904" w14:textId="14D8B996" w:rsidR="0063120D" w:rsidRPr="001968E3" w:rsidRDefault="00BE4DCB" w:rsidP="1D481CCA">
      <w:pPr>
        <w:pStyle w:val="Ttulo1"/>
        <w:rPr>
          <w:rFonts w:ascii="Times New Roman" w:eastAsia="Times New Roman" w:hAnsi="Times New Roman" w:cs="Times New Roman"/>
          <w:b/>
          <w:bCs/>
          <w:color w:val="auto"/>
          <w:sz w:val="24"/>
          <w:szCs w:val="22"/>
        </w:rPr>
      </w:pPr>
      <w:bookmarkStart w:id="42" w:name="_Toc160867149"/>
      <w:r w:rsidRPr="001968E3">
        <w:rPr>
          <w:rFonts w:ascii="Times New Roman" w:eastAsia="Times New Roman" w:hAnsi="Times New Roman" w:cs="Times New Roman"/>
          <w:b/>
          <w:bCs/>
          <w:color w:val="auto"/>
          <w:sz w:val="24"/>
          <w:szCs w:val="22"/>
        </w:rPr>
        <w:t>8. Riesgos Logísticos en la Cadena de Suministro.</w:t>
      </w:r>
      <w:bookmarkEnd w:id="42"/>
    </w:p>
    <w:p w14:paraId="25D2C8D2" w14:textId="77777777" w:rsidR="0063120D" w:rsidRPr="00903361" w:rsidRDefault="0063120D" w:rsidP="1D481CCA">
      <w:pPr>
        <w:pStyle w:val="Ttulo2"/>
        <w:rPr>
          <w:rFonts w:ascii="Times New Roman" w:eastAsia="Times New Roman" w:hAnsi="Times New Roman" w:cs="Times New Roman"/>
          <w:b/>
          <w:bCs/>
          <w:color w:val="auto"/>
          <w:sz w:val="24"/>
          <w:szCs w:val="22"/>
        </w:rPr>
      </w:pPr>
      <w:bookmarkStart w:id="43" w:name="_Toc160867150"/>
      <w:r w:rsidRPr="001968E3">
        <w:rPr>
          <w:rFonts w:ascii="Times New Roman" w:eastAsia="Times New Roman" w:hAnsi="Times New Roman" w:cs="Times New Roman"/>
          <w:color w:val="auto"/>
          <w:sz w:val="24"/>
          <w:szCs w:val="22"/>
        </w:rPr>
        <w:t>8</w:t>
      </w:r>
      <w:r w:rsidRPr="00903361">
        <w:rPr>
          <w:rFonts w:ascii="Times New Roman" w:eastAsia="Times New Roman" w:hAnsi="Times New Roman" w:cs="Times New Roman"/>
          <w:b/>
          <w:bCs/>
          <w:color w:val="auto"/>
          <w:sz w:val="24"/>
          <w:szCs w:val="22"/>
        </w:rPr>
        <w:t>.1. Identificar los riesgos que se presentan en el transporte marítimo de mercancías.</w:t>
      </w:r>
      <w:bookmarkEnd w:id="43"/>
    </w:p>
    <w:p w14:paraId="226ED604" w14:textId="77777777" w:rsidR="0063120D" w:rsidRPr="00903361" w:rsidRDefault="0063120D" w:rsidP="1D481CCA">
      <w:pPr>
        <w:pStyle w:val="Ttulo2"/>
        <w:rPr>
          <w:rFonts w:ascii="Times New Roman" w:eastAsia="Times New Roman" w:hAnsi="Times New Roman" w:cs="Times New Roman"/>
          <w:b/>
          <w:bCs/>
          <w:color w:val="auto"/>
          <w:sz w:val="24"/>
          <w:szCs w:val="22"/>
        </w:rPr>
      </w:pPr>
      <w:bookmarkStart w:id="44" w:name="_Toc160867151"/>
      <w:r w:rsidRPr="00903361">
        <w:rPr>
          <w:rFonts w:ascii="Times New Roman" w:eastAsia="Times New Roman" w:hAnsi="Times New Roman" w:cs="Times New Roman"/>
          <w:b/>
          <w:bCs/>
          <w:color w:val="auto"/>
          <w:sz w:val="24"/>
          <w:szCs w:val="22"/>
        </w:rPr>
        <w:t>8.1.1. Proponer medidas de mitigación de los riesgos logísticos en el transporte marítimo de mercancías, teniendo en cuenta la normatividad sobre seguridad marítima.</w:t>
      </w:r>
      <w:bookmarkEnd w:id="44"/>
    </w:p>
    <w:p w14:paraId="11151400" w14:textId="77777777" w:rsidR="0063120D" w:rsidRPr="001968E3" w:rsidRDefault="0063120D" w:rsidP="1D481CCA">
      <w:pPr>
        <w:pStyle w:val="Ttulo1"/>
        <w:rPr>
          <w:rFonts w:ascii="Times New Roman" w:eastAsia="Times New Roman" w:hAnsi="Times New Roman" w:cs="Times New Roman"/>
          <w:b/>
          <w:bCs/>
          <w:color w:val="000000" w:themeColor="text1"/>
          <w:sz w:val="24"/>
          <w:szCs w:val="22"/>
        </w:rPr>
      </w:pPr>
      <w:bookmarkStart w:id="45" w:name="_Toc160867152"/>
      <w:r w:rsidRPr="001968E3">
        <w:rPr>
          <w:rFonts w:ascii="Times New Roman" w:eastAsia="Times New Roman" w:hAnsi="Times New Roman" w:cs="Times New Roman"/>
          <w:b/>
          <w:bCs/>
          <w:color w:val="000000" w:themeColor="text1"/>
          <w:sz w:val="24"/>
          <w:szCs w:val="22"/>
        </w:rPr>
        <w:t>Bibliografía</w:t>
      </w:r>
      <w:bookmarkEnd w:id="45"/>
    </w:p>
    <w:p w14:paraId="70ACEE7B" w14:textId="77777777" w:rsidR="0063120D" w:rsidRPr="001968E3" w:rsidRDefault="0063120D" w:rsidP="1D481CCA">
      <w:pPr>
        <w:pStyle w:val="Ttulo1"/>
        <w:rPr>
          <w:rFonts w:ascii="Times New Roman" w:eastAsia="Times New Roman" w:hAnsi="Times New Roman" w:cs="Times New Roman"/>
          <w:b/>
          <w:bCs/>
          <w:color w:val="000000" w:themeColor="text1"/>
          <w:sz w:val="24"/>
          <w:szCs w:val="22"/>
        </w:rPr>
      </w:pPr>
      <w:bookmarkStart w:id="46" w:name="_Toc160867153"/>
      <w:r w:rsidRPr="001968E3">
        <w:rPr>
          <w:rFonts w:ascii="Times New Roman" w:eastAsia="Times New Roman" w:hAnsi="Times New Roman" w:cs="Times New Roman"/>
          <w:b/>
          <w:bCs/>
          <w:color w:val="000000" w:themeColor="text1"/>
          <w:sz w:val="24"/>
          <w:szCs w:val="22"/>
        </w:rPr>
        <w:t>Anexos</w:t>
      </w:r>
      <w:bookmarkEnd w:id="46"/>
    </w:p>
    <w:p w14:paraId="3545E483" w14:textId="77777777" w:rsidR="0063120D" w:rsidRPr="001968E3" w:rsidRDefault="0063120D" w:rsidP="1D481CCA">
      <w:pPr>
        <w:rPr>
          <w:rFonts w:ascii="Times New Roman" w:eastAsia="Times New Roman" w:hAnsi="Times New Roman" w:cs="Times New Roman"/>
          <w:sz w:val="24"/>
        </w:rPr>
      </w:pPr>
      <w:r w:rsidRPr="001968E3">
        <w:rPr>
          <w:rFonts w:ascii="Times New Roman" w:eastAsia="Times New Roman" w:hAnsi="Times New Roman" w:cs="Times New Roman"/>
          <w:sz w:val="24"/>
        </w:rPr>
        <w:t xml:space="preserve"> Formato fichas bibliográficas </w:t>
      </w:r>
    </w:p>
    <w:p w14:paraId="555C4AEF" w14:textId="77777777"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 xml:space="preserve"> Formato de tutorías individuales </w:t>
      </w:r>
    </w:p>
    <w:p w14:paraId="50B38864" w14:textId="77777777"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 Otros Anexos. (Opcional)</w:t>
      </w:r>
    </w:p>
    <w:p w14:paraId="12844ECE" w14:textId="77777777"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Nota aclaratoria:</w:t>
      </w:r>
    </w:p>
    <w:p w14:paraId="78CFEC94" w14:textId="77777777"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 xml:space="preserve"> Todos los formatos para los anexos requeridos se descargan desde la plataforma </w:t>
      </w:r>
    </w:p>
    <w:p w14:paraId="5BB3EF5D" w14:textId="77777777" w:rsidR="0063120D" w:rsidRPr="001968E3" w:rsidRDefault="0063120D" w:rsidP="1D481CCA">
      <w:pPr>
        <w:jc w:val="both"/>
        <w:rPr>
          <w:rFonts w:ascii="Times New Roman" w:eastAsia="Times New Roman" w:hAnsi="Times New Roman" w:cs="Times New Roman"/>
          <w:sz w:val="24"/>
        </w:rPr>
      </w:pPr>
      <w:proofErr w:type="spellStart"/>
      <w:r w:rsidRPr="001968E3">
        <w:rPr>
          <w:rFonts w:ascii="Times New Roman" w:eastAsia="Times New Roman" w:hAnsi="Times New Roman" w:cs="Times New Roman"/>
          <w:sz w:val="24"/>
        </w:rPr>
        <w:t>Ferrum</w:t>
      </w:r>
      <w:proofErr w:type="spellEnd"/>
      <w:r w:rsidRPr="001968E3">
        <w:rPr>
          <w:rFonts w:ascii="Times New Roman" w:eastAsia="Times New Roman" w:hAnsi="Times New Roman" w:cs="Times New Roman"/>
          <w:sz w:val="24"/>
        </w:rPr>
        <w:t>, en el recuadro “Generalidades” del aula virtual de Proyecto de Aula.</w:t>
      </w:r>
    </w:p>
    <w:p w14:paraId="20F29788" w14:textId="77777777"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 xml:space="preserve"> El formato de Tutorías Individuales deberá tener como mínimo cinco (5) firmas, por </w:t>
      </w:r>
    </w:p>
    <w:p w14:paraId="15AC0098" w14:textId="77777777"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los docentes de las diferentes asignaturas.</w:t>
      </w:r>
    </w:p>
    <w:p w14:paraId="029F85F0" w14:textId="77777777"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 xml:space="preserve"> La primera entrega cuenta con una valoración porcentual del 25% en todas las </w:t>
      </w:r>
    </w:p>
    <w:p w14:paraId="3CE1FCF0" w14:textId="7C9C021B" w:rsidR="0063120D" w:rsidRPr="001968E3" w:rsidRDefault="001968E3"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Asignaturas</w:t>
      </w:r>
      <w:r w:rsidR="0063120D" w:rsidRPr="001968E3">
        <w:rPr>
          <w:rFonts w:ascii="Times New Roman" w:eastAsia="Times New Roman" w:hAnsi="Times New Roman" w:cs="Times New Roman"/>
          <w:sz w:val="24"/>
        </w:rPr>
        <w:t xml:space="preserve"> que intervienen en su proceso de formación.</w:t>
      </w:r>
    </w:p>
    <w:p w14:paraId="44B1583C" w14:textId="77777777"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4.2 Tutorías colectivas</w:t>
      </w:r>
    </w:p>
    <w:p w14:paraId="2A737432" w14:textId="04388FDB" w:rsidR="0063120D" w:rsidRPr="001968E3" w:rsidRDefault="0063120D" w:rsidP="1D481CCA">
      <w:pPr>
        <w:jc w:val="both"/>
        <w:rPr>
          <w:rFonts w:ascii="Times New Roman" w:eastAsia="Times New Roman" w:hAnsi="Times New Roman" w:cs="Times New Roman"/>
          <w:sz w:val="24"/>
        </w:rPr>
      </w:pPr>
      <w:r w:rsidRPr="001968E3">
        <w:rPr>
          <w:rFonts w:ascii="Times New Roman" w:eastAsia="Times New Roman" w:hAnsi="Times New Roman" w:cs="Times New Roman"/>
          <w:sz w:val="24"/>
        </w:rPr>
        <w:t>Es una actividad grupal con los docentes del colectivo, para brindar las asesorías necesarias sobre los resultados de sus primeros avances y aclarar dudas e inquietudes para la segunda entrega del documento.</w:t>
      </w:r>
    </w:p>
    <w:sectPr w:rsidR="0063120D" w:rsidRPr="001968E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49E78" w14:textId="77777777" w:rsidR="006B3A65" w:rsidRDefault="006B3A65" w:rsidP="001968E3">
      <w:pPr>
        <w:spacing w:after="0" w:line="240" w:lineRule="auto"/>
      </w:pPr>
      <w:r>
        <w:separator/>
      </w:r>
    </w:p>
  </w:endnote>
  <w:endnote w:type="continuationSeparator" w:id="0">
    <w:p w14:paraId="0F7B2986" w14:textId="77777777" w:rsidR="006B3A65" w:rsidRDefault="006B3A65" w:rsidP="00196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32259" w14:textId="77777777" w:rsidR="006B3A65" w:rsidRDefault="006B3A65" w:rsidP="001968E3">
      <w:pPr>
        <w:spacing w:after="0" w:line="240" w:lineRule="auto"/>
      </w:pPr>
      <w:r>
        <w:separator/>
      </w:r>
    </w:p>
  </w:footnote>
  <w:footnote w:type="continuationSeparator" w:id="0">
    <w:p w14:paraId="2452F36B" w14:textId="77777777" w:rsidR="006B3A65" w:rsidRDefault="006B3A65" w:rsidP="001968E3">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znyrwh7BANAG48" int2:id="PZZFI55e">
      <int2:state int2:value="Rejected" int2:type="AugLoop_Text_Critique"/>
    </int2:textHash>
    <int2:textHash int2:hashCode="UUzb/37/8cYM5h" int2:id="dt02B0iR">
      <int2:state int2:value="Rejected" int2:type="AugLoop_Text_Critique"/>
    </int2:textHash>
    <int2:textHash int2:hashCode="L1BTOJM5w2kIwS" int2:id="8mZVjAk3">
      <int2:state int2:value="Rejected" int2:type="AugLoop_Text_Critique"/>
    </int2:textHash>
    <int2:textHash int2:hashCode="B233FTpQ1oLTXX" int2:id="cYwuW63U">
      <int2:state int2:value="Rejected" int2:type="AugLoop_Text_Critique"/>
    </int2:textHash>
    <int2:textHash int2:hashCode="LPZORHuEtJeySR" int2:id="jAgRyTD4">
      <int2:state int2:value="Rejected" int2:type="AugLoop_Text_Critique"/>
    </int2:textHash>
    <int2:textHash int2:hashCode="A7603CU/HXHlAI" int2:id="I684N8uG">
      <int2:state int2:value="Rejected" int2:type="AugLoop_Text_Critique"/>
    </int2:textHash>
    <int2:textHash int2:hashCode="4IjU9QDsR8dTrU" int2:id="JqGakzQL">
      <int2:state int2:value="Rejected" int2:type="AugLoop_Text_Critique"/>
    </int2:textHash>
    <int2:textHash int2:hashCode="SgxJJ+r931+bGu" int2:id="nr53rNlY">
      <int2:state int2:value="Rejected" int2:type="AugLoop_Text_Critique"/>
    </int2:textHash>
    <int2:textHash int2:hashCode="ZvPfjVSrAeVgq4" int2:id="2FuJ5FpZ">
      <int2:state int2:value="Rejected" int2:type="AugLoop_Text_Critique"/>
    </int2:textHash>
    <int2:textHash int2:hashCode="E6KCizrezBwy6j" int2:id="c6mvhRHa">
      <int2:state int2:value="Rejected" int2:type="AugLoop_Text_Critique"/>
    </int2:textHash>
    <int2:textHash int2:hashCode="xy5PPzV7b9nzLv" int2:id="X51tns01">
      <int2:state int2:value="Rejected" int2:type="AugLoop_Text_Critique"/>
    </int2:textHash>
    <int2:bookmark int2:bookmarkName="_Int_EtWgLeVX" int2:invalidationBookmarkName="" int2:hashCode="lJuAIo+isH+eRU" int2:id="O0HbKaYq">
      <int2:state int2:value="Rejected" int2:type="AugLoop_Text_Critique"/>
    </int2:bookmark>
    <int2:bookmark int2:bookmarkName="_Int_dJJYXtTE" int2:invalidationBookmarkName="" int2:hashCode="oF9JL9cuACDfhA" int2:id="XMAdmlgQ">
      <int2:state int2:value="Rejected" int2:type="AugLoop_Text_Critique"/>
    </int2:bookmark>
    <int2:bookmark int2:bookmarkName="_Int_H6G5k6dV" int2:invalidationBookmarkName="" int2:hashCode="THlSYgQn3IipLL" int2:id="4Ai6AiZr">
      <int2:state int2:value="Rejected" int2:type="AugLoop_Text_Critique"/>
    </int2:bookmark>
    <int2:bookmark int2:bookmarkName="_Int_SCNvk7qp" int2:invalidationBookmarkName="" int2:hashCode="xTaJISeoHmOqj3" int2:id="bXMw3x7Z">
      <int2:state int2:value="Rejected" int2:type="AugLoop_Text_Critique"/>
    </int2:bookmark>
    <int2:bookmark int2:bookmarkName="_Int_TKnDd8yA" int2:invalidationBookmarkName="" int2:hashCode="8BNaOhZlZbNZMP" int2:id="9vdI67kq">
      <int2:state int2:value="Rejected" int2:type="AugLoop_Text_Critique"/>
    </int2:bookmark>
    <int2:bookmark int2:bookmarkName="_Int_QsmZuW4W" int2:invalidationBookmarkName="" int2:hashCode="0eu45s8I2Avmtd" int2:id="WbTZ1EHO">
      <int2:state int2:value="Rejected" int2:type="AugLoop_Text_Critique"/>
    </int2:bookmark>
    <int2:bookmark int2:bookmarkName="_Int_P7HY7DcS" int2:invalidationBookmarkName="" int2:hashCode="+lpWK4AKyFQ/5c" int2:id="k4n7FPZk">
      <int2:state int2:value="Rejected" int2:type="AugLoop_Text_Critique"/>
    </int2:bookmark>
    <int2:bookmark int2:bookmarkName="_Int_Yj7COVm1" int2:invalidationBookmarkName="" int2:hashCode="DjEwhrwZn87JAm" int2:id="sbUDvqkC">
      <int2:state int2:value="Rejected" int2:type="AugLoop_Text_Critique"/>
    </int2:bookmark>
    <int2:bookmark int2:bookmarkName="_Int_mFkVPjWc" int2:invalidationBookmarkName="" int2:hashCode="dD3p5/GTagnyGO" int2:id="VOx2Umij">
      <int2:state int2:value="Rejected" int2:type="AugLoop_Text_Critique"/>
    </int2:bookmark>
    <int2:bookmark int2:bookmarkName="_Int_XFi0oevA" int2:invalidationBookmarkName="" int2:hashCode="9XeeyS2f3jjVOj" int2:id="PWGVMIui">
      <int2:state int2:value="Rejected" int2:type="AugLoop_Text_Critique"/>
    </int2:bookmark>
    <int2:bookmark int2:bookmarkName="_Int_6vd2sqAf" int2:invalidationBookmarkName="" int2:hashCode="gvJEMB/LkJHJza" int2:id="QYJYbjnk">
      <int2:state int2:value="Rejected" int2:type="AugLoop_Text_Critique"/>
    </int2:bookmark>
    <int2:bookmark int2:bookmarkName="_Int_kcZO4LdB" int2:invalidationBookmarkName="" int2:hashCode="3kCrRjwVqKS+rA" int2:id="UzVAyvxs">
      <int2:state int2:value="Rejected" int2:type="AugLoop_Text_Critique"/>
    </int2:bookmark>
    <int2:bookmark int2:bookmarkName="_Int_YrDn1kOA" int2:invalidationBookmarkName="" int2:hashCode="glydop3CWH0qdv" int2:id="rP8Y7qVN">
      <int2:state int2:value="Rejected" int2:type="AugLoop_Text_Critique"/>
    </int2:bookmark>
    <int2:bookmark int2:bookmarkName="_Int_TpgIi7dk" int2:invalidationBookmarkName="" int2:hashCode="2YXgOuLKyVJ9Ch" int2:id="Tqmso2tJ">
      <int2:state int2:value="Rejected" int2:type="AugLoop_Text_Critique"/>
    </int2:bookmark>
    <int2:bookmark int2:bookmarkName="_Int_PJK7lZ4t" int2:invalidationBookmarkName="" int2:hashCode="mcFsTfmOHZ/rMW" int2:id="LRZM5E46">
      <int2:state int2:value="Rejected" int2:type="AugLoop_Text_Critique"/>
    </int2:bookmark>
    <int2:bookmark int2:bookmarkName="_Int_Mp33QnQi" int2:invalidationBookmarkName="" int2:hashCode="Hibg/H1CJEUvku" int2:id="ZovJ1INz">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49AE"/>
    <w:multiLevelType w:val="hybridMultilevel"/>
    <w:tmpl w:val="82D6EAD0"/>
    <w:lvl w:ilvl="0" w:tplc="FFFFFFFF">
      <w:start w:val="1"/>
      <w:numFmt w:val="decimal"/>
      <w:lvlText w:val="%1."/>
      <w:lvlJc w:val="left"/>
      <w:pPr>
        <w:ind w:left="720" w:hanging="360"/>
      </w:pPr>
      <w:rPr>
        <w:rFonts w:hint="default"/>
      </w:rPr>
    </w:lvl>
    <w:lvl w:ilvl="1" w:tplc="B4942A0E">
      <w:start w:val="3"/>
      <w:numFmt w:val="bullet"/>
      <w:lvlText w:val="•"/>
      <w:lvlJc w:val="left"/>
      <w:pPr>
        <w:ind w:left="1440" w:hanging="360"/>
      </w:pPr>
      <w:rPr>
        <w:rFonts w:ascii="Calibri" w:eastAsiaTheme="minorHAnsi" w:hAnsi="Calibri" w:cstheme="minorBidi" w:hint="default"/>
      </w:rPr>
    </w:lvl>
    <w:lvl w:ilvl="2" w:tplc="E1948EBC">
      <w:start w:val="4"/>
      <w:numFmt w:val="upp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F6433B"/>
    <w:multiLevelType w:val="hybridMultilevel"/>
    <w:tmpl w:val="7C487A00"/>
    <w:lvl w:ilvl="0" w:tplc="080A0001">
      <w:start w:val="1"/>
      <w:numFmt w:val="bullet"/>
      <w:lvlText w:val=""/>
      <w:lvlJc w:val="left"/>
      <w:pPr>
        <w:ind w:left="783" w:hanging="360"/>
      </w:pPr>
      <w:rPr>
        <w:rFonts w:ascii="Symbol" w:hAnsi="Symbol" w:hint="default"/>
      </w:rPr>
    </w:lvl>
    <w:lvl w:ilvl="1" w:tplc="F87A1548">
      <w:numFmt w:val="bullet"/>
      <w:lvlText w:val="•"/>
      <w:lvlJc w:val="left"/>
      <w:pPr>
        <w:ind w:left="1503" w:hanging="360"/>
      </w:pPr>
      <w:rPr>
        <w:rFonts w:ascii="Times New Roman" w:eastAsiaTheme="minorEastAsia" w:hAnsi="Times New Roman" w:cs="Times New Roman"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abstractNum w:abstractNumId="2" w15:restartNumberingAfterBreak="0">
    <w:nsid w:val="15D53968"/>
    <w:multiLevelType w:val="hybridMultilevel"/>
    <w:tmpl w:val="F56CBE04"/>
    <w:lvl w:ilvl="0" w:tplc="080A0019">
      <w:start w:val="1"/>
      <w:numFmt w:val="lowerLetter"/>
      <w:lvlText w:val="%1."/>
      <w:lvlJc w:val="left"/>
      <w:pPr>
        <w:ind w:left="1133" w:hanging="360"/>
      </w:pPr>
    </w:lvl>
    <w:lvl w:ilvl="1" w:tplc="080A0019" w:tentative="1">
      <w:start w:val="1"/>
      <w:numFmt w:val="lowerLetter"/>
      <w:lvlText w:val="%2."/>
      <w:lvlJc w:val="left"/>
      <w:pPr>
        <w:ind w:left="1853" w:hanging="360"/>
      </w:pPr>
    </w:lvl>
    <w:lvl w:ilvl="2" w:tplc="080A001B" w:tentative="1">
      <w:start w:val="1"/>
      <w:numFmt w:val="lowerRoman"/>
      <w:lvlText w:val="%3."/>
      <w:lvlJc w:val="right"/>
      <w:pPr>
        <w:ind w:left="2573" w:hanging="180"/>
      </w:pPr>
    </w:lvl>
    <w:lvl w:ilvl="3" w:tplc="080A000F" w:tentative="1">
      <w:start w:val="1"/>
      <w:numFmt w:val="decimal"/>
      <w:lvlText w:val="%4."/>
      <w:lvlJc w:val="left"/>
      <w:pPr>
        <w:ind w:left="3293" w:hanging="360"/>
      </w:pPr>
    </w:lvl>
    <w:lvl w:ilvl="4" w:tplc="080A0019" w:tentative="1">
      <w:start w:val="1"/>
      <w:numFmt w:val="lowerLetter"/>
      <w:lvlText w:val="%5."/>
      <w:lvlJc w:val="left"/>
      <w:pPr>
        <w:ind w:left="4013" w:hanging="360"/>
      </w:pPr>
    </w:lvl>
    <w:lvl w:ilvl="5" w:tplc="080A001B" w:tentative="1">
      <w:start w:val="1"/>
      <w:numFmt w:val="lowerRoman"/>
      <w:lvlText w:val="%6."/>
      <w:lvlJc w:val="right"/>
      <w:pPr>
        <w:ind w:left="4733" w:hanging="180"/>
      </w:pPr>
    </w:lvl>
    <w:lvl w:ilvl="6" w:tplc="080A000F" w:tentative="1">
      <w:start w:val="1"/>
      <w:numFmt w:val="decimal"/>
      <w:lvlText w:val="%7."/>
      <w:lvlJc w:val="left"/>
      <w:pPr>
        <w:ind w:left="5453" w:hanging="360"/>
      </w:pPr>
    </w:lvl>
    <w:lvl w:ilvl="7" w:tplc="080A0019" w:tentative="1">
      <w:start w:val="1"/>
      <w:numFmt w:val="lowerLetter"/>
      <w:lvlText w:val="%8."/>
      <w:lvlJc w:val="left"/>
      <w:pPr>
        <w:ind w:left="6173" w:hanging="360"/>
      </w:pPr>
    </w:lvl>
    <w:lvl w:ilvl="8" w:tplc="080A001B" w:tentative="1">
      <w:start w:val="1"/>
      <w:numFmt w:val="lowerRoman"/>
      <w:lvlText w:val="%9."/>
      <w:lvlJc w:val="right"/>
      <w:pPr>
        <w:ind w:left="6893" w:hanging="180"/>
      </w:pPr>
    </w:lvl>
  </w:abstractNum>
  <w:abstractNum w:abstractNumId="3" w15:restartNumberingAfterBreak="0">
    <w:nsid w:val="16F32751"/>
    <w:multiLevelType w:val="hybridMultilevel"/>
    <w:tmpl w:val="0E6816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BBE7321"/>
    <w:multiLevelType w:val="hybridMultilevel"/>
    <w:tmpl w:val="7D2A5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FC420DF"/>
    <w:multiLevelType w:val="hybridMultilevel"/>
    <w:tmpl w:val="6CDA77A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4573844"/>
    <w:multiLevelType w:val="hybridMultilevel"/>
    <w:tmpl w:val="C32AD63E"/>
    <w:lvl w:ilvl="0" w:tplc="080A0001">
      <w:start w:val="1"/>
      <w:numFmt w:val="bullet"/>
      <w:lvlText w:val=""/>
      <w:lvlJc w:val="left"/>
      <w:pPr>
        <w:ind w:left="771" w:hanging="360"/>
      </w:pPr>
      <w:rPr>
        <w:rFonts w:ascii="Symbol" w:hAnsi="Symbol" w:hint="default"/>
      </w:rPr>
    </w:lvl>
    <w:lvl w:ilvl="1" w:tplc="080A0003" w:tentative="1">
      <w:start w:val="1"/>
      <w:numFmt w:val="bullet"/>
      <w:lvlText w:val="o"/>
      <w:lvlJc w:val="left"/>
      <w:pPr>
        <w:ind w:left="1491" w:hanging="360"/>
      </w:pPr>
      <w:rPr>
        <w:rFonts w:ascii="Courier New" w:hAnsi="Courier New" w:cs="Courier New" w:hint="default"/>
      </w:rPr>
    </w:lvl>
    <w:lvl w:ilvl="2" w:tplc="080A0005" w:tentative="1">
      <w:start w:val="1"/>
      <w:numFmt w:val="bullet"/>
      <w:lvlText w:val=""/>
      <w:lvlJc w:val="left"/>
      <w:pPr>
        <w:ind w:left="2211" w:hanging="360"/>
      </w:pPr>
      <w:rPr>
        <w:rFonts w:ascii="Wingdings" w:hAnsi="Wingdings" w:hint="default"/>
      </w:rPr>
    </w:lvl>
    <w:lvl w:ilvl="3" w:tplc="080A0001" w:tentative="1">
      <w:start w:val="1"/>
      <w:numFmt w:val="bullet"/>
      <w:lvlText w:val=""/>
      <w:lvlJc w:val="left"/>
      <w:pPr>
        <w:ind w:left="2931" w:hanging="360"/>
      </w:pPr>
      <w:rPr>
        <w:rFonts w:ascii="Symbol" w:hAnsi="Symbol" w:hint="default"/>
      </w:rPr>
    </w:lvl>
    <w:lvl w:ilvl="4" w:tplc="080A0003" w:tentative="1">
      <w:start w:val="1"/>
      <w:numFmt w:val="bullet"/>
      <w:lvlText w:val="o"/>
      <w:lvlJc w:val="left"/>
      <w:pPr>
        <w:ind w:left="3651" w:hanging="360"/>
      </w:pPr>
      <w:rPr>
        <w:rFonts w:ascii="Courier New" w:hAnsi="Courier New" w:cs="Courier New" w:hint="default"/>
      </w:rPr>
    </w:lvl>
    <w:lvl w:ilvl="5" w:tplc="080A0005" w:tentative="1">
      <w:start w:val="1"/>
      <w:numFmt w:val="bullet"/>
      <w:lvlText w:val=""/>
      <w:lvlJc w:val="left"/>
      <w:pPr>
        <w:ind w:left="4371" w:hanging="360"/>
      </w:pPr>
      <w:rPr>
        <w:rFonts w:ascii="Wingdings" w:hAnsi="Wingdings" w:hint="default"/>
      </w:rPr>
    </w:lvl>
    <w:lvl w:ilvl="6" w:tplc="080A0001" w:tentative="1">
      <w:start w:val="1"/>
      <w:numFmt w:val="bullet"/>
      <w:lvlText w:val=""/>
      <w:lvlJc w:val="left"/>
      <w:pPr>
        <w:ind w:left="5091" w:hanging="360"/>
      </w:pPr>
      <w:rPr>
        <w:rFonts w:ascii="Symbol" w:hAnsi="Symbol" w:hint="default"/>
      </w:rPr>
    </w:lvl>
    <w:lvl w:ilvl="7" w:tplc="080A0003" w:tentative="1">
      <w:start w:val="1"/>
      <w:numFmt w:val="bullet"/>
      <w:lvlText w:val="o"/>
      <w:lvlJc w:val="left"/>
      <w:pPr>
        <w:ind w:left="5811" w:hanging="360"/>
      </w:pPr>
      <w:rPr>
        <w:rFonts w:ascii="Courier New" w:hAnsi="Courier New" w:cs="Courier New" w:hint="default"/>
      </w:rPr>
    </w:lvl>
    <w:lvl w:ilvl="8" w:tplc="080A0005" w:tentative="1">
      <w:start w:val="1"/>
      <w:numFmt w:val="bullet"/>
      <w:lvlText w:val=""/>
      <w:lvlJc w:val="left"/>
      <w:pPr>
        <w:ind w:left="6531" w:hanging="360"/>
      </w:pPr>
      <w:rPr>
        <w:rFonts w:ascii="Wingdings" w:hAnsi="Wingdings" w:hint="default"/>
      </w:rPr>
    </w:lvl>
  </w:abstractNum>
  <w:abstractNum w:abstractNumId="7" w15:restartNumberingAfterBreak="0">
    <w:nsid w:val="35443B6E"/>
    <w:multiLevelType w:val="hybridMultilevel"/>
    <w:tmpl w:val="736428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67124FF"/>
    <w:multiLevelType w:val="hybridMultilevel"/>
    <w:tmpl w:val="92880480"/>
    <w:lvl w:ilvl="0" w:tplc="080A0001">
      <w:start w:val="1"/>
      <w:numFmt w:val="bullet"/>
      <w:lvlText w:val=""/>
      <w:lvlJc w:val="left"/>
      <w:pPr>
        <w:ind w:left="720" w:hanging="360"/>
      </w:pPr>
      <w:rPr>
        <w:rFonts w:ascii="Symbol" w:hAnsi="Symbol" w:hint="default"/>
      </w:rPr>
    </w:lvl>
    <w:lvl w:ilvl="1" w:tplc="99EEE6A4">
      <w:start w:val="5"/>
      <w:numFmt w:val="bullet"/>
      <w:lvlText w:val="•"/>
      <w:lvlJc w:val="left"/>
      <w:pPr>
        <w:ind w:left="1440" w:hanging="360"/>
      </w:pPr>
      <w:rPr>
        <w:rFonts w:ascii="Times New Roman" w:eastAsia="Times New Roman" w:hAnsi="Times New Roman"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CA807FF"/>
    <w:multiLevelType w:val="hybridMultilevel"/>
    <w:tmpl w:val="CC9276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38E3A73"/>
    <w:multiLevelType w:val="hybridMultilevel"/>
    <w:tmpl w:val="026E9F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9BA093B"/>
    <w:multiLevelType w:val="hybridMultilevel"/>
    <w:tmpl w:val="A53C6AF2"/>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12" w15:restartNumberingAfterBreak="0">
    <w:nsid w:val="5C597B2A"/>
    <w:multiLevelType w:val="hybridMultilevel"/>
    <w:tmpl w:val="86B2EB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3BC7BE4"/>
    <w:multiLevelType w:val="hybridMultilevel"/>
    <w:tmpl w:val="445E5B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6447FBF"/>
    <w:multiLevelType w:val="hybridMultilevel"/>
    <w:tmpl w:val="CA9A0D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6ED4E0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512E6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91C2713"/>
    <w:multiLevelType w:val="hybridMultilevel"/>
    <w:tmpl w:val="69D23F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A644C7A"/>
    <w:multiLevelType w:val="multilevel"/>
    <w:tmpl w:val="2CAABDB4"/>
    <w:lvl w:ilvl="0">
      <w:start w:val="1"/>
      <w:numFmt w:val="decimal"/>
      <w:lvlText w:val="%1."/>
      <w:lvlJc w:val="left"/>
      <w:pPr>
        <w:ind w:left="720" w:hanging="360"/>
      </w:pPr>
      <w:rPr>
        <w:rFonts w:hint="default"/>
      </w:rPr>
    </w:lvl>
    <w:lvl w:ilvl="1">
      <w:start w:val="1"/>
      <w:numFmt w:val="decimal"/>
      <w:isLgl/>
      <w:lvlText w:val="%1.%2."/>
      <w:lvlJc w:val="left"/>
      <w:pPr>
        <w:ind w:left="782" w:hanging="42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D5639F8"/>
    <w:multiLevelType w:val="hybridMultilevel"/>
    <w:tmpl w:val="CB5067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F391A8F"/>
    <w:multiLevelType w:val="hybridMultilevel"/>
    <w:tmpl w:val="1D7226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05714E1"/>
    <w:multiLevelType w:val="hybridMultilevel"/>
    <w:tmpl w:val="05B09B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3D61F8B"/>
    <w:multiLevelType w:val="hybridMultilevel"/>
    <w:tmpl w:val="34C035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8977D15"/>
    <w:multiLevelType w:val="hybridMultilevel"/>
    <w:tmpl w:val="7A244B4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91F793D"/>
    <w:multiLevelType w:val="hybridMultilevel"/>
    <w:tmpl w:val="F266EB18"/>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9779628">
    <w:abstractNumId w:val="17"/>
  </w:num>
  <w:num w:numId="2" w16cid:durableId="1607426172">
    <w:abstractNumId w:val="3"/>
  </w:num>
  <w:num w:numId="3" w16cid:durableId="1423800863">
    <w:abstractNumId w:val="9"/>
  </w:num>
  <w:num w:numId="4" w16cid:durableId="896549932">
    <w:abstractNumId w:val="18"/>
  </w:num>
  <w:num w:numId="5" w16cid:durableId="1128398871">
    <w:abstractNumId w:val="22"/>
  </w:num>
  <w:num w:numId="6" w16cid:durableId="863323853">
    <w:abstractNumId w:val="0"/>
  </w:num>
  <w:num w:numId="7" w16cid:durableId="1964538528">
    <w:abstractNumId w:val="2"/>
  </w:num>
  <w:num w:numId="8" w16cid:durableId="1340427791">
    <w:abstractNumId w:val="5"/>
  </w:num>
  <w:num w:numId="9" w16cid:durableId="757287086">
    <w:abstractNumId w:val="11"/>
  </w:num>
  <w:num w:numId="10" w16cid:durableId="584261687">
    <w:abstractNumId w:val="6"/>
  </w:num>
  <w:num w:numId="11" w16cid:durableId="960377294">
    <w:abstractNumId w:val="23"/>
  </w:num>
  <w:num w:numId="12" w16cid:durableId="756875297">
    <w:abstractNumId w:val="1"/>
  </w:num>
  <w:num w:numId="13" w16cid:durableId="1507865040">
    <w:abstractNumId w:val="15"/>
  </w:num>
  <w:num w:numId="14" w16cid:durableId="943613174">
    <w:abstractNumId w:val="16"/>
  </w:num>
  <w:num w:numId="15" w16cid:durableId="946036458">
    <w:abstractNumId w:val="14"/>
  </w:num>
  <w:num w:numId="16" w16cid:durableId="1494568723">
    <w:abstractNumId w:val="24"/>
  </w:num>
  <w:num w:numId="17" w16cid:durableId="617687311">
    <w:abstractNumId w:val="10"/>
  </w:num>
  <w:num w:numId="18" w16cid:durableId="895512819">
    <w:abstractNumId w:val="21"/>
  </w:num>
  <w:num w:numId="19" w16cid:durableId="1327978243">
    <w:abstractNumId w:val="12"/>
  </w:num>
  <w:num w:numId="20" w16cid:durableId="1319387233">
    <w:abstractNumId w:val="4"/>
  </w:num>
  <w:num w:numId="21" w16cid:durableId="722217864">
    <w:abstractNumId w:val="8"/>
  </w:num>
  <w:num w:numId="22" w16cid:durableId="476144819">
    <w:abstractNumId w:val="20"/>
  </w:num>
  <w:num w:numId="23" w16cid:durableId="223150235">
    <w:abstractNumId w:val="13"/>
  </w:num>
  <w:num w:numId="24" w16cid:durableId="1043018569">
    <w:abstractNumId w:val="7"/>
  </w:num>
  <w:num w:numId="25" w16cid:durableId="20443623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20D"/>
    <w:rsid w:val="0000545C"/>
    <w:rsid w:val="00017465"/>
    <w:rsid w:val="00021271"/>
    <w:rsid w:val="000233BF"/>
    <w:rsid w:val="00026958"/>
    <w:rsid w:val="000342F7"/>
    <w:rsid w:val="000423E3"/>
    <w:rsid w:val="0004532D"/>
    <w:rsid w:val="00067707"/>
    <w:rsid w:val="00067DC6"/>
    <w:rsid w:val="000857EC"/>
    <w:rsid w:val="000A03E1"/>
    <w:rsid w:val="000D4B9D"/>
    <w:rsid w:val="0010235A"/>
    <w:rsid w:val="00106CF8"/>
    <w:rsid w:val="00111EF7"/>
    <w:rsid w:val="00112953"/>
    <w:rsid w:val="00125178"/>
    <w:rsid w:val="001416DA"/>
    <w:rsid w:val="001438E0"/>
    <w:rsid w:val="00147CBA"/>
    <w:rsid w:val="00157548"/>
    <w:rsid w:val="001732E0"/>
    <w:rsid w:val="00185B94"/>
    <w:rsid w:val="00193662"/>
    <w:rsid w:val="001968E3"/>
    <w:rsid w:val="001A6AB7"/>
    <w:rsid w:val="001A7E26"/>
    <w:rsid w:val="001B7CE4"/>
    <w:rsid w:val="001C047E"/>
    <w:rsid w:val="001C7754"/>
    <w:rsid w:val="001D4E3A"/>
    <w:rsid w:val="001E1A6D"/>
    <w:rsid w:val="001F0ED5"/>
    <w:rsid w:val="001F6A24"/>
    <w:rsid w:val="00207FA0"/>
    <w:rsid w:val="00212C09"/>
    <w:rsid w:val="00223367"/>
    <w:rsid w:val="00235BAC"/>
    <w:rsid w:val="002456D4"/>
    <w:rsid w:val="002635FB"/>
    <w:rsid w:val="0028471F"/>
    <w:rsid w:val="002939E6"/>
    <w:rsid w:val="002B6D43"/>
    <w:rsid w:val="002C3962"/>
    <w:rsid w:val="002C6397"/>
    <w:rsid w:val="002C68C2"/>
    <w:rsid w:val="002D0F55"/>
    <w:rsid w:val="002D3A83"/>
    <w:rsid w:val="002D4AAC"/>
    <w:rsid w:val="002E7CC1"/>
    <w:rsid w:val="002F434A"/>
    <w:rsid w:val="00301817"/>
    <w:rsid w:val="003142B7"/>
    <w:rsid w:val="00316E99"/>
    <w:rsid w:val="00317AE4"/>
    <w:rsid w:val="00337563"/>
    <w:rsid w:val="003438C6"/>
    <w:rsid w:val="00356592"/>
    <w:rsid w:val="0038098E"/>
    <w:rsid w:val="00381F9C"/>
    <w:rsid w:val="003841E2"/>
    <w:rsid w:val="00386204"/>
    <w:rsid w:val="003B30CD"/>
    <w:rsid w:val="003C1237"/>
    <w:rsid w:val="003C1D61"/>
    <w:rsid w:val="003C3EFF"/>
    <w:rsid w:val="003D4DBD"/>
    <w:rsid w:val="003F0A48"/>
    <w:rsid w:val="003F7CE0"/>
    <w:rsid w:val="0040429D"/>
    <w:rsid w:val="0040651F"/>
    <w:rsid w:val="00411EBC"/>
    <w:rsid w:val="004121CA"/>
    <w:rsid w:val="004232D8"/>
    <w:rsid w:val="004528FA"/>
    <w:rsid w:val="00452B5C"/>
    <w:rsid w:val="0046773D"/>
    <w:rsid w:val="00477086"/>
    <w:rsid w:val="004779C8"/>
    <w:rsid w:val="00477AEF"/>
    <w:rsid w:val="00490A71"/>
    <w:rsid w:val="00507A1D"/>
    <w:rsid w:val="005100DD"/>
    <w:rsid w:val="00513D92"/>
    <w:rsid w:val="00520E10"/>
    <w:rsid w:val="005246BE"/>
    <w:rsid w:val="0053105F"/>
    <w:rsid w:val="00533603"/>
    <w:rsid w:val="00535881"/>
    <w:rsid w:val="00547A68"/>
    <w:rsid w:val="0055338F"/>
    <w:rsid w:val="005577C7"/>
    <w:rsid w:val="00561431"/>
    <w:rsid w:val="0057006B"/>
    <w:rsid w:val="0057764D"/>
    <w:rsid w:val="0058146E"/>
    <w:rsid w:val="005829D2"/>
    <w:rsid w:val="00584422"/>
    <w:rsid w:val="0059327B"/>
    <w:rsid w:val="005A31D4"/>
    <w:rsid w:val="005A501B"/>
    <w:rsid w:val="005A6672"/>
    <w:rsid w:val="005B21F2"/>
    <w:rsid w:val="005C6FE5"/>
    <w:rsid w:val="005C7306"/>
    <w:rsid w:val="005D262A"/>
    <w:rsid w:val="005E0E0D"/>
    <w:rsid w:val="005F21D7"/>
    <w:rsid w:val="005F3E94"/>
    <w:rsid w:val="0060195E"/>
    <w:rsid w:val="00616D5C"/>
    <w:rsid w:val="006178B3"/>
    <w:rsid w:val="00630302"/>
    <w:rsid w:val="0063120D"/>
    <w:rsid w:val="00637A43"/>
    <w:rsid w:val="00652666"/>
    <w:rsid w:val="0065294F"/>
    <w:rsid w:val="006542D6"/>
    <w:rsid w:val="00660D65"/>
    <w:rsid w:val="00662D4E"/>
    <w:rsid w:val="00674153"/>
    <w:rsid w:val="00675499"/>
    <w:rsid w:val="006773A6"/>
    <w:rsid w:val="006813B6"/>
    <w:rsid w:val="00682E3D"/>
    <w:rsid w:val="0068775B"/>
    <w:rsid w:val="006903C0"/>
    <w:rsid w:val="0069284D"/>
    <w:rsid w:val="006969BD"/>
    <w:rsid w:val="006B35FB"/>
    <w:rsid w:val="006B3A65"/>
    <w:rsid w:val="006C3EE3"/>
    <w:rsid w:val="006C5DA4"/>
    <w:rsid w:val="006C66D4"/>
    <w:rsid w:val="006E4B4E"/>
    <w:rsid w:val="006F247D"/>
    <w:rsid w:val="006F4991"/>
    <w:rsid w:val="0072248B"/>
    <w:rsid w:val="0072368A"/>
    <w:rsid w:val="0072571B"/>
    <w:rsid w:val="00730DC4"/>
    <w:rsid w:val="00733BD2"/>
    <w:rsid w:val="00743570"/>
    <w:rsid w:val="00743648"/>
    <w:rsid w:val="00746EDE"/>
    <w:rsid w:val="00784508"/>
    <w:rsid w:val="007846C1"/>
    <w:rsid w:val="007904D1"/>
    <w:rsid w:val="007A243B"/>
    <w:rsid w:val="007A6F1C"/>
    <w:rsid w:val="007C1986"/>
    <w:rsid w:val="007C213B"/>
    <w:rsid w:val="007C259A"/>
    <w:rsid w:val="007C271A"/>
    <w:rsid w:val="007E2B02"/>
    <w:rsid w:val="007F411C"/>
    <w:rsid w:val="00810494"/>
    <w:rsid w:val="00810678"/>
    <w:rsid w:val="0082490F"/>
    <w:rsid w:val="00840E7A"/>
    <w:rsid w:val="008423CF"/>
    <w:rsid w:val="00842B79"/>
    <w:rsid w:val="00854ACC"/>
    <w:rsid w:val="00857972"/>
    <w:rsid w:val="0086551A"/>
    <w:rsid w:val="00871F5D"/>
    <w:rsid w:val="008756A8"/>
    <w:rsid w:val="008C0FA9"/>
    <w:rsid w:val="008C5240"/>
    <w:rsid w:val="008D6C66"/>
    <w:rsid w:val="008E2FA2"/>
    <w:rsid w:val="008E6533"/>
    <w:rsid w:val="008F6124"/>
    <w:rsid w:val="008F62E1"/>
    <w:rsid w:val="00903361"/>
    <w:rsid w:val="0094728A"/>
    <w:rsid w:val="009629F4"/>
    <w:rsid w:val="00973F78"/>
    <w:rsid w:val="00974FC7"/>
    <w:rsid w:val="00975FF6"/>
    <w:rsid w:val="009928DF"/>
    <w:rsid w:val="009952C3"/>
    <w:rsid w:val="009A15F9"/>
    <w:rsid w:val="009A3FB7"/>
    <w:rsid w:val="009B0295"/>
    <w:rsid w:val="009B7A8E"/>
    <w:rsid w:val="009C628E"/>
    <w:rsid w:val="009D21F8"/>
    <w:rsid w:val="009D669C"/>
    <w:rsid w:val="009F00FB"/>
    <w:rsid w:val="00A01D03"/>
    <w:rsid w:val="00A144B4"/>
    <w:rsid w:val="00A25496"/>
    <w:rsid w:val="00A26696"/>
    <w:rsid w:val="00A36B85"/>
    <w:rsid w:val="00A518D4"/>
    <w:rsid w:val="00A67755"/>
    <w:rsid w:val="00A72632"/>
    <w:rsid w:val="00A850D7"/>
    <w:rsid w:val="00AA504C"/>
    <w:rsid w:val="00AA6C9D"/>
    <w:rsid w:val="00AB7B39"/>
    <w:rsid w:val="00AE6CC5"/>
    <w:rsid w:val="00AF090F"/>
    <w:rsid w:val="00B14F4B"/>
    <w:rsid w:val="00B20DF4"/>
    <w:rsid w:val="00B34C0B"/>
    <w:rsid w:val="00B61481"/>
    <w:rsid w:val="00B63703"/>
    <w:rsid w:val="00B66AEE"/>
    <w:rsid w:val="00B73910"/>
    <w:rsid w:val="00B75153"/>
    <w:rsid w:val="00B77522"/>
    <w:rsid w:val="00B848FE"/>
    <w:rsid w:val="00B86771"/>
    <w:rsid w:val="00B8DFF4"/>
    <w:rsid w:val="00B904CE"/>
    <w:rsid w:val="00B961F6"/>
    <w:rsid w:val="00BB55F4"/>
    <w:rsid w:val="00BC1282"/>
    <w:rsid w:val="00BE247C"/>
    <w:rsid w:val="00BE4DCB"/>
    <w:rsid w:val="00C053BD"/>
    <w:rsid w:val="00C1472D"/>
    <w:rsid w:val="00C32499"/>
    <w:rsid w:val="00C327A9"/>
    <w:rsid w:val="00C34A85"/>
    <w:rsid w:val="00C53B64"/>
    <w:rsid w:val="00C7033C"/>
    <w:rsid w:val="00C720DA"/>
    <w:rsid w:val="00C84DB1"/>
    <w:rsid w:val="00C90BB4"/>
    <w:rsid w:val="00C96823"/>
    <w:rsid w:val="00CA2C22"/>
    <w:rsid w:val="00CA537D"/>
    <w:rsid w:val="00CC37E6"/>
    <w:rsid w:val="00CD2F75"/>
    <w:rsid w:val="00CD5FB3"/>
    <w:rsid w:val="00D008E9"/>
    <w:rsid w:val="00D139DB"/>
    <w:rsid w:val="00D22210"/>
    <w:rsid w:val="00D2256C"/>
    <w:rsid w:val="00D238B8"/>
    <w:rsid w:val="00D4670F"/>
    <w:rsid w:val="00D601A9"/>
    <w:rsid w:val="00D748B7"/>
    <w:rsid w:val="00D75235"/>
    <w:rsid w:val="00D829FA"/>
    <w:rsid w:val="00DA03C0"/>
    <w:rsid w:val="00DA5AA8"/>
    <w:rsid w:val="00DB74F5"/>
    <w:rsid w:val="00DC0CF7"/>
    <w:rsid w:val="00DC1DEB"/>
    <w:rsid w:val="00DD1641"/>
    <w:rsid w:val="00DE12E7"/>
    <w:rsid w:val="00DE41C4"/>
    <w:rsid w:val="00DF5337"/>
    <w:rsid w:val="00E0016E"/>
    <w:rsid w:val="00E02197"/>
    <w:rsid w:val="00E04C7B"/>
    <w:rsid w:val="00E0675A"/>
    <w:rsid w:val="00E07EA5"/>
    <w:rsid w:val="00E12C05"/>
    <w:rsid w:val="00E21F8A"/>
    <w:rsid w:val="00E266C2"/>
    <w:rsid w:val="00E417D3"/>
    <w:rsid w:val="00E521E7"/>
    <w:rsid w:val="00E85AD4"/>
    <w:rsid w:val="00E9396D"/>
    <w:rsid w:val="00EB7D95"/>
    <w:rsid w:val="00EC3DD4"/>
    <w:rsid w:val="00EC482B"/>
    <w:rsid w:val="00EC7F8D"/>
    <w:rsid w:val="00ED35D1"/>
    <w:rsid w:val="00ED52DD"/>
    <w:rsid w:val="00EE41C2"/>
    <w:rsid w:val="00EF7FE6"/>
    <w:rsid w:val="00F11775"/>
    <w:rsid w:val="00F24A82"/>
    <w:rsid w:val="00F30267"/>
    <w:rsid w:val="00F44092"/>
    <w:rsid w:val="00F52B45"/>
    <w:rsid w:val="00F60FB4"/>
    <w:rsid w:val="00F625D8"/>
    <w:rsid w:val="00F66AB4"/>
    <w:rsid w:val="00F729DF"/>
    <w:rsid w:val="00F82B43"/>
    <w:rsid w:val="00F840D3"/>
    <w:rsid w:val="00FA57E6"/>
    <w:rsid w:val="00FA6741"/>
    <w:rsid w:val="00FA6988"/>
    <w:rsid w:val="00FA6B1F"/>
    <w:rsid w:val="00FC3C7D"/>
    <w:rsid w:val="00FD23B5"/>
    <w:rsid w:val="00FD625D"/>
    <w:rsid w:val="00FD7DFD"/>
    <w:rsid w:val="00FE1E59"/>
    <w:rsid w:val="00FE270F"/>
    <w:rsid w:val="0472DF05"/>
    <w:rsid w:val="076DB3C7"/>
    <w:rsid w:val="09A9D6C0"/>
    <w:rsid w:val="0FAB4741"/>
    <w:rsid w:val="10B14CBD"/>
    <w:rsid w:val="12E111B7"/>
    <w:rsid w:val="15D34604"/>
    <w:rsid w:val="190026A1"/>
    <w:rsid w:val="1D481CCA"/>
    <w:rsid w:val="1DF52BE9"/>
    <w:rsid w:val="1E562783"/>
    <w:rsid w:val="200C5D46"/>
    <w:rsid w:val="2061811F"/>
    <w:rsid w:val="206DEB3D"/>
    <w:rsid w:val="238FDE64"/>
    <w:rsid w:val="2490C349"/>
    <w:rsid w:val="259E19EB"/>
    <w:rsid w:val="26C785CF"/>
    <w:rsid w:val="2739EA4C"/>
    <w:rsid w:val="2758A942"/>
    <w:rsid w:val="276E3DDC"/>
    <w:rsid w:val="27C8B9B5"/>
    <w:rsid w:val="2BCCE41C"/>
    <w:rsid w:val="2C606607"/>
    <w:rsid w:val="2C8576FE"/>
    <w:rsid w:val="33E1E83A"/>
    <w:rsid w:val="357EAA22"/>
    <w:rsid w:val="37F8AB69"/>
    <w:rsid w:val="3A4443D6"/>
    <w:rsid w:val="3CDF7EFD"/>
    <w:rsid w:val="3DDCEEB9"/>
    <w:rsid w:val="40B3E3C5"/>
    <w:rsid w:val="40C15CC9"/>
    <w:rsid w:val="420FB0B8"/>
    <w:rsid w:val="4876471C"/>
    <w:rsid w:val="4D5C96A2"/>
    <w:rsid w:val="4DF50330"/>
    <w:rsid w:val="51975D27"/>
    <w:rsid w:val="5242A6DA"/>
    <w:rsid w:val="534DEB8A"/>
    <w:rsid w:val="534FD091"/>
    <w:rsid w:val="54170EDB"/>
    <w:rsid w:val="54E9BBEB"/>
    <w:rsid w:val="571617FD"/>
    <w:rsid w:val="58B1E85E"/>
    <w:rsid w:val="5A69B4A3"/>
    <w:rsid w:val="5C22407F"/>
    <w:rsid w:val="5F1AFC49"/>
    <w:rsid w:val="60070882"/>
    <w:rsid w:val="600B528C"/>
    <w:rsid w:val="608F84AE"/>
    <w:rsid w:val="62C18829"/>
    <w:rsid w:val="6671E8F0"/>
    <w:rsid w:val="6713136A"/>
    <w:rsid w:val="6F8EB4F1"/>
    <w:rsid w:val="70315785"/>
    <w:rsid w:val="71AD11AA"/>
    <w:rsid w:val="740F398F"/>
    <w:rsid w:val="74CC3108"/>
    <w:rsid w:val="7803D1CA"/>
    <w:rsid w:val="799FA22B"/>
    <w:rsid w:val="7B3BA55D"/>
    <w:rsid w:val="7B740A2C"/>
    <w:rsid w:val="7CF68DBC"/>
    <w:rsid w:val="7F9F6DE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0C1CD8"/>
  <w15:chartTrackingRefBased/>
  <w15:docId w15:val="{744B83FC-D71C-4E3F-9DEF-29E0A1D6B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312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312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3120D"/>
    <w:pPr>
      <w:ind w:left="720"/>
      <w:contextualSpacing/>
    </w:pPr>
  </w:style>
  <w:style w:type="character" w:customStyle="1" w:styleId="Ttulo1Car">
    <w:name w:val="Título 1 Car"/>
    <w:basedOn w:val="Fuentedeprrafopredeter"/>
    <w:link w:val="Ttulo1"/>
    <w:uiPriority w:val="9"/>
    <w:rsid w:val="0063120D"/>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63120D"/>
    <w:rPr>
      <w:rFonts w:asciiTheme="majorHAnsi" w:eastAsiaTheme="majorEastAsia" w:hAnsiTheme="majorHAnsi" w:cstheme="majorBidi"/>
      <w:color w:val="2E74B5" w:themeColor="accent1" w:themeShade="BF"/>
      <w:sz w:val="26"/>
      <w:szCs w:val="26"/>
    </w:rPr>
  </w:style>
  <w:style w:type="paragraph" w:styleId="TtuloTDC">
    <w:name w:val="TOC Heading"/>
    <w:basedOn w:val="Ttulo1"/>
    <w:next w:val="Normal"/>
    <w:uiPriority w:val="39"/>
    <w:unhideWhenUsed/>
    <w:qFormat/>
    <w:rsid w:val="0063120D"/>
    <w:pPr>
      <w:outlineLvl w:val="9"/>
    </w:pPr>
    <w:rPr>
      <w:lang w:eastAsia="es-CO"/>
    </w:rPr>
  </w:style>
  <w:style w:type="paragraph" w:styleId="TDC1">
    <w:name w:val="toc 1"/>
    <w:basedOn w:val="Normal"/>
    <w:next w:val="Normal"/>
    <w:autoRedefine/>
    <w:uiPriority w:val="39"/>
    <w:unhideWhenUsed/>
    <w:rsid w:val="0063120D"/>
    <w:pPr>
      <w:spacing w:after="100"/>
    </w:pPr>
  </w:style>
  <w:style w:type="paragraph" w:styleId="TDC2">
    <w:name w:val="toc 2"/>
    <w:basedOn w:val="Normal"/>
    <w:next w:val="Normal"/>
    <w:autoRedefine/>
    <w:uiPriority w:val="39"/>
    <w:unhideWhenUsed/>
    <w:rsid w:val="0063120D"/>
    <w:pPr>
      <w:spacing w:after="100"/>
      <w:ind w:left="220"/>
    </w:pPr>
  </w:style>
  <w:style w:type="character" w:styleId="Hipervnculo">
    <w:name w:val="Hyperlink"/>
    <w:basedOn w:val="Fuentedeprrafopredeter"/>
    <w:uiPriority w:val="99"/>
    <w:unhideWhenUsed/>
    <w:rsid w:val="0063120D"/>
    <w:rPr>
      <w:color w:val="0563C1" w:themeColor="hyperlink"/>
      <w:u w:val="single"/>
    </w:rPr>
  </w:style>
  <w:style w:type="table" w:styleId="Tablaconcuadrcula">
    <w:name w:val="Table Grid"/>
    <w:basedOn w:val="Tablanormal"/>
    <w:uiPriority w:val="39"/>
    <w:rsid w:val="00DA03C0"/>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7006B"/>
    <w:pPr>
      <w:spacing w:before="100" w:beforeAutospacing="1" w:after="100" w:afterAutospacing="1" w:line="240" w:lineRule="auto"/>
    </w:pPr>
    <w:rPr>
      <w:rFonts w:ascii="Times New Roman" w:eastAsiaTheme="minorEastAsia" w:hAnsi="Times New Roman" w:cs="Times New Roman"/>
      <w:sz w:val="24"/>
      <w:szCs w:val="24"/>
      <w:lang w:val="es-US" w:eastAsia="es-MX"/>
    </w:rPr>
  </w:style>
  <w:style w:type="paragraph" w:styleId="Encabezado">
    <w:name w:val="header"/>
    <w:basedOn w:val="Normal"/>
    <w:link w:val="EncabezadoCar"/>
    <w:uiPriority w:val="99"/>
    <w:unhideWhenUsed/>
    <w:rsid w:val="001968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968E3"/>
  </w:style>
  <w:style w:type="paragraph" w:styleId="Piedepgina">
    <w:name w:val="footer"/>
    <w:basedOn w:val="Normal"/>
    <w:link w:val="PiedepginaCar"/>
    <w:uiPriority w:val="99"/>
    <w:unhideWhenUsed/>
    <w:rsid w:val="001968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96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8868">
      <w:bodyDiv w:val="1"/>
      <w:marLeft w:val="0"/>
      <w:marRight w:val="0"/>
      <w:marTop w:val="0"/>
      <w:marBottom w:val="0"/>
      <w:divBdr>
        <w:top w:val="none" w:sz="0" w:space="0" w:color="auto"/>
        <w:left w:val="none" w:sz="0" w:space="0" w:color="auto"/>
        <w:bottom w:val="none" w:sz="0" w:space="0" w:color="auto"/>
        <w:right w:val="none" w:sz="0" w:space="0" w:color="auto"/>
      </w:divBdr>
    </w:div>
    <w:div w:id="425275495">
      <w:bodyDiv w:val="1"/>
      <w:marLeft w:val="0"/>
      <w:marRight w:val="0"/>
      <w:marTop w:val="0"/>
      <w:marBottom w:val="0"/>
      <w:divBdr>
        <w:top w:val="none" w:sz="0" w:space="0" w:color="auto"/>
        <w:left w:val="none" w:sz="0" w:space="0" w:color="auto"/>
        <w:bottom w:val="none" w:sz="0" w:space="0" w:color="auto"/>
        <w:right w:val="none" w:sz="0" w:space="0" w:color="auto"/>
      </w:divBdr>
    </w:div>
    <w:div w:id="1830367817">
      <w:bodyDiv w:val="1"/>
      <w:marLeft w:val="0"/>
      <w:marRight w:val="0"/>
      <w:marTop w:val="0"/>
      <w:marBottom w:val="0"/>
      <w:divBdr>
        <w:top w:val="none" w:sz="0" w:space="0" w:color="auto"/>
        <w:left w:val="none" w:sz="0" w:space="0" w:color="auto"/>
        <w:bottom w:val="none" w:sz="0" w:space="0" w:color="auto"/>
        <w:right w:val="none" w:sz="0" w:space="0" w:color="auto"/>
      </w:divBdr>
    </w:div>
    <w:div w:id="193373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 /><Relationship Id="rId13" Type="http://schemas.openxmlformats.org/officeDocument/2006/relationships/image" Target="media/image5.pn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4.jpeg" /><Relationship Id="rId2" Type="http://schemas.openxmlformats.org/officeDocument/2006/relationships/numbering" Target="numbering.xml" /><Relationship Id="rId16" Type="http://schemas.microsoft.com/office/2020/10/relationships/intelligence" Target="intelligence2.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3.png"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image" Target="media/image2.png" /><Relationship Id="rId4" Type="http://schemas.openxmlformats.org/officeDocument/2006/relationships/settings" Target="settings.xml" /><Relationship Id="rId9" Type="http://schemas.openxmlformats.org/officeDocument/2006/relationships/image" Target="media/image1.jpg" /><Relationship Id="rId14" Type="http://schemas.openxmlformats.org/officeDocument/2006/relationships/fontTable" Target="fontTable.xml" /></Relationships>
</file>

<file path=word/charts/_rels/chart1.xml.rels><?xml version="1.0" encoding="UTF-8" standalone="yes"?>
<Relationships xmlns="http://schemas.openxmlformats.org/package/2006/relationships"><Relationship Id="rId2" Type="http://schemas.microsoft.com/office/2011/relationships/chartColorStyle" Target="colors1.xml" /><Relationship Id="rId1" Type="http://schemas.microsoft.com/office/2011/relationships/chartStyle" Target="style1.xml" /></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es-US"/>
        </a:p>
      </c:txPr>
    </c:title>
    <c:autoTitleDeleted val="0"/>
    <c:view3D>
      <c:rotX val="40"/>
      <c:rotY val="250"/>
      <c:depthPercent val="100"/>
      <c:rAngAx val="0"/>
      <c:perspective val="2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Hoja1!$B$1</c:f>
              <c:strCache>
                <c:ptCount val="1"/>
                <c:pt idx="0">
                  <c:v>mercado de la empresa</c:v>
                </c:pt>
              </c:strCache>
            </c:strRef>
          </c:tx>
          <c:dPt>
            <c:idx val="0"/>
            <c:bubble3D val="0"/>
            <c:spPr>
              <a:solidFill>
                <a:schemeClr val="accent2"/>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1-142E-4F2D-ABFF-A87072B9D965}"/>
              </c:ext>
            </c:extLst>
          </c:dPt>
          <c:dPt>
            <c:idx val="1"/>
            <c:bubble3D val="0"/>
            <c:spPr>
              <a:solidFill>
                <a:schemeClr val="accent4"/>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3-142E-4F2D-ABFF-A87072B9D965}"/>
              </c:ext>
            </c:extLst>
          </c:dPt>
          <c:dPt>
            <c:idx val="2"/>
            <c:bubble3D val="0"/>
            <c:spPr>
              <a:solidFill>
                <a:schemeClr val="accent6"/>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5-142E-4F2D-ABFF-A87072B9D965}"/>
              </c:ext>
            </c:extLst>
          </c:dPt>
          <c:dPt>
            <c:idx val="3"/>
            <c:bubble3D val="0"/>
            <c:spPr>
              <a:solidFill>
                <a:schemeClr val="accent2">
                  <a:lumMod val="60000"/>
                </a:schemeClr>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7-142E-4F2D-ABFF-A87072B9D965}"/>
              </c:ext>
            </c:extLst>
          </c:dPt>
          <c:dLbls>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s-US"/>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Hoja1!$A$2:$A$5</c:f>
              <c:strCache>
                <c:ptCount val="4"/>
                <c:pt idx="0">
                  <c:v>Act tecnologicas</c:v>
                </c:pt>
                <c:pt idx="1">
                  <c:v>Construcion</c:v>
                </c:pt>
                <c:pt idx="2">
                  <c:v>Rep/mantenimento</c:v>
                </c:pt>
                <c:pt idx="3">
                  <c:v>Servicios industriales</c:v>
                </c:pt>
              </c:strCache>
            </c:strRef>
          </c:cat>
          <c:val>
            <c:numRef>
              <c:f>Hoja1!$B$2:$B$5</c:f>
              <c:numCache>
                <c:formatCode>General</c:formatCode>
                <c:ptCount val="4"/>
                <c:pt idx="0">
                  <c:v>1</c:v>
                </c:pt>
                <c:pt idx="1">
                  <c:v>2</c:v>
                </c:pt>
                <c:pt idx="2">
                  <c:v>6</c:v>
                </c:pt>
                <c:pt idx="3">
                  <c:v>1</c:v>
                </c:pt>
              </c:numCache>
            </c:numRef>
          </c:val>
          <c:extLst>
            <c:ext xmlns:c16="http://schemas.microsoft.com/office/drawing/2014/chart" uri="{C3380CC4-5D6E-409C-BE32-E72D297353CC}">
              <c16:uniqueId val="{00000000-CD40-3E46-B49D-DDA2D111E309}"/>
            </c:ext>
          </c:extLst>
        </c:ser>
        <c:dLbls>
          <c:dLblPos val="bestFit"/>
          <c:showLegendKey val="0"/>
          <c:showVal val="0"/>
          <c:showCatName val="0"/>
          <c:showSerName val="0"/>
          <c:showPercent val="0"/>
          <c:showBubbleSize val="0"/>
          <c:showLeaderLines val="0"/>
        </c:dLbls>
      </c:pie3D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a:glow rad="38100">
        <a:schemeClr val="accent1">
          <a:alpha val="40000"/>
        </a:schemeClr>
      </a:glow>
      <a:outerShdw blurRad="50800" dist="50800" dir="5400000" sx="14000" sy="14000" algn="ctr" rotWithShape="0">
        <a:srgbClr val="000000">
          <a:alpha val="63000"/>
        </a:srgbClr>
      </a:outerShdw>
    </a:effectLst>
  </c:spPr>
  <c:txPr>
    <a:bodyPr/>
    <a:lstStyle/>
    <a:p>
      <a:pPr>
        <a:defRPr/>
      </a:pPr>
      <a:endParaRPr lang="es-US"/>
    </a:p>
  </c:txPr>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661E1-047A-4EB6-92F5-5A3265FAF0D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19</Pages>
  <Words>6223</Words>
  <Characters>34232</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Ender Quinatana Castro</cp:lastModifiedBy>
  <cp:revision>111</cp:revision>
  <dcterms:created xsi:type="dcterms:W3CDTF">2024-03-09T11:49:00Z</dcterms:created>
  <dcterms:modified xsi:type="dcterms:W3CDTF">2024-03-09T21:20:00Z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bd5b83b6db19fd3a6b82b71577f4324d0ba97f117b0660a74ffc0e4ef1e6aa38</vt:lpwstr>
  </property>
</Properties>
</file>